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DCD94" w14:textId="6B097706" w:rsidR="0055346F" w:rsidRDefault="0055346F" w:rsidP="0055346F">
      <w:pPr>
        <w:pStyle w:val="Default"/>
        <w:rPr>
          <w:sz w:val="23"/>
          <w:szCs w:val="23"/>
        </w:rPr>
      </w:pPr>
      <w:bookmarkStart w:id="0" w:name="_GoBack"/>
      <w:bookmarkEnd w:id="0"/>
      <w:r>
        <w:rPr>
          <w:b/>
          <w:bCs/>
          <w:sz w:val="23"/>
          <w:szCs w:val="23"/>
        </w:rPr>
        <w:t xml:space="preserve">Q&amp;A: </w:t>
      </w:r>
    </w:p>
    <w:p w14:paraId="465497C2" w14:textId="56542B4B" w:rsidR="0055346F" w:rsidRPr="000E27EF" w:rsidRDefault="0055346F" w:rsidP="0055346F">
      <w:pPr>
        <w:pStyle w:val="Default"/>
        <w:rPr>
          <w:color w:val="000000" w:themeColor="text1"/>
          <w:sz w:val="23"/>
          <w:szCs w:val="23"/>
        </w:rPr>
      </w:pPr>
      <w:r>
        <w:rPr>
          <w:b/>
          <w:bCs/>
          <w:sz w:val="23"/>
          <w:szCs w:val="23"/>
        </w:rPr>
        <w:t xml:space="preserve">Vragen en antwoorden bij het politiebesluit captatieverbod onbevaarbare waterlopen in de provincie Antwerpen </w:t>
      </w:r>
      <w:r w:rsidRPr="000E27EF">
        <w:rPr>
          <w:b/>
          <w:bCs/>
          <w:color w:val="000000" w:themeColor="text1"/>
          <w:sz w:val="23"/>
          <w:szCs w:val="23"/>
        </w:rPr>
        <w:t>(</w:t>
      </w:r>
      <w:r w:rsidR="00A04503">
        <w:rPr>
          <w:b/>
          <w:bCs/>
          <w:color w:val="000000" w:themeColor="text1"/>
          <w:sz w:val="23"/>
          <w:szCs w:val="23"/>
        </w:rPr>
        <w:t>3/6</w:t>
      </w:r>
      <w:r w:rsidRPr="000E27EF">
        <w:rPr>
          <w:b/>
          <w:bCs/>
          <w:color w:val="000000" w:themeColor="text1"/>
          <w:sz w:val="23"/>
          <w:szCs w:val="23"/>
        </w:rPr>
        <w:t>/20</w:t>
      </w:r>
      <w:r w:rsidR="00EF1F84">
        <w:rPr>
          <w:b/>
          <w:bCs/>
          <w:color w:val="000000" w:themeColor="text1"/>
          <w:sz w:val="23"/>
          <w:szCs w:val="23"/>
        </w:rPr>
        <w:t>20</w:t>
      </w:r>
      <w:r w:rsidRPr="000E27EF">
        <w:rPr>
          <w:b/>
          <w:bCs/>
          <w:color w:val="000000" w:themeColor="text1"/>
          <w:sz w:val="23"/>
          <w:szCs w:val="23"/>
        </w:rPr>
        <w:t>)</w:t>
      </w:r>
    </w:p>
    <w:p w14:paraId="5F46F373" w14:textId="77777777" w:rsidR="00EC0B94" w:rsidRDefault="00EC0B94">
      <w:pPr>
        <w:pStyle w:val="Default"/>
        <w:rPr>
          <w:rFonts w:ascii="Calibri" w:hAnsi="Calibri" w:cs="Calibri"/>
          <w:sz w:val="22"/>
          <w:szCs w:val="22"/>
        </w:rPr>
      </w:pPr>
    </w:p>
    <w:p w14:paraId="7B404789" w14:textId="06396F33" w:rsidR="0055346F" w:rsidRPr="00EC0B94" w:rsidRDefault="0055346F" w:rsidP="00EC0B94">
      <w:pPr>
        <w:pStyle w:val="Default"/>
        <w:rPr>
          <w:sz w:val="22"/>
          <w:szCs w:val="22"/>
        </w:rPr>
      </w:pPr>
      <w:r>
        <w:rPr>
          <w:rFonts w:ascii="Calibri" w:hAnsi="Calibri" w:cs="Calibri"/>
          <w:sz w:val="22"/>
          <w:szCs w:val="22"/>
        </w:rPr>
        <w:t xml:space="preserve">Deze Q&amp;A moet samen worden gelezen met het </w:t>
      </w:r>
      <w:r>
        <w:rPr>
          <w:rFonts w:ascii="Calibri" w:hAnsi="Calibri" w:cs="Calibri"/>
          <w:b/>
          <w:bCs/>
          <w:sz w:val="22"/>
          <w:szCs w:val="22"/>
        </w:rPr>
        <w:t xml:space="preserve">politiebesluit captatieverbod onbevaarbare waterlopen </w:t>
      </w:r>
      <w:r>
        <w:rPr>
          <w:rFonts w:ascii="Calibri" w:hAnsi="Calibri" w:cs="Calibri"/>
          <w:sz w:val="22"/>
          <w:szCs w:val="22"/>
        </w:rPr>
        <w:t xml:space="preserve">van </w:t>
      </w:r>
      <w:r w:rsidR="00A04503">
        <w:rPr>
          <w:rFonts w:ascii="Calibri" w:hAnsi="Calibri" w:cs="Calibri"/>
          <w:sz w:val="22"/>
          <w:szCs w:val="22"/>
        </w:rPr>
        <w:t>3 juni</w:t>
      </w:r>
      <w:r w:rsidR="00EF1F84">
        <w:rPr>
          <w:rFonts w:ascii="Calibri" w:hAnsi="Calibri" w:cs="Calibri"/>
          <w:sz w:val="22"/>
          <w:szCs w:val="22"/>
        </w:rPr>
        <w:t xml:space="preserve"> 2020</w:t>
      </w:r>
      <w:r w:rsidR="00835F5A">
        <w:rPr>
          <w:rFonts w:ascii="Calibri" w:hAnsi="Calibri" w:cs="Calibri"/>
          <w:sz w:val="22"/>
          <w:szCs w:val="22"/>
        </w:rPr>
        <w:t xml:space="preserve">, uitgevaardigd door </w:t>
      </w:r>
      <w:r>
        <w:rPr>
          <w:rFonts w:ascii="Calibri" w:hAnsi="Calibri" w:cs="Calibri"/>
          <w:sz w:val="22"/>
          <w:szCs w:val="22"/>
        </w:rPr>
        <w:t>de gouverneur van de provincie Antwerpen</w:t>
      </w:r>
      <w:r w:rsidR="00494107" w:rsidRPr="000E27EF">
        <w:rPr>
          <w:rFonts w:ascii="Calibri" w:hAnsi="Calibri" w:cs="Calibri"/>
          <w:sz w:val="22"/>
          <w:szCs w:val="22"/>
        </w:rPr>
        <w:t>.</w:t>
      </w:r>
      <w:r w:rsidR="00494107">
        <w:rPr>
          <w:rFonts w:ascii="Calibri" w:hAnsi="Calibri" w:cs="Calibri"/>
          <w:sz w:val="22"/>
          <w:szCs w:val="22"/>
        </w:rPr>
        <w:t xml:space="preserve"> </w:t>
      </w:r>
      <w:r>
        <w:rPr>
          <w:rFonts w:ascii="Calibri" w:hAnsi="Calibri" w:cs="Calibri"/>
          <w:sz w:val="22"/>
          <w:szCs w:val="22"/>
        </w:rPr>
        <w:t xml:space="preserve">Omwille van de </w:t>
      </w:r>
      <w:r w:rsidR="00DD42DA">
        <w:rPr>
          <w:rFonts w:ascii="Calibri" w:hAnsi="Calibri" w:cs="Calibri"/>
          <w:sz w:val="22"/>
          <w:szCs w:val="22"/>
        </w:rPr>
        <w:t xml:space="preserve">huidige </w:t>
      </w:r>
      <w:r>
        <w:rPr>
          <w:rFonts w:ascii="Calibri" w:hAnsi="Calibri" w:cs="Calibri"/>
          <w:sz w:val="22"/>
          <w:szCs w:val="22"/>
        </w:rPr>
        <w:t xml:space="preserve">droogteperiode </w:t>
      </w:r>
      <w:r w:rsidR="00B759B8">
        <w:rPr>
          <w:rFonts w:ascii="Calibri" w:hAnsi="Calibri" w:cs="Calibri"/>
          <w:sz w:val="22"/>
          <w:szCs w:val="22"/>
        </w:rPr>
        <w:t>en de</w:t>
      </w:r>
      <w:r w:rsidR="00DA14A5">
        <w:rPr>
          <w:rFonts w:ascii="Calibri" w:hAnsi="Calibri" w:cs="Calibri"/>
          <w:sz w:val="22"/>
          <w:szCs w:val="22"/>
        </w:rPr>
        <w:t xml:space="preserve"> weersvoorspellingen </w:t>
      </w:r>
      <w:r>
        <w:rPr>
          <w:rFonts w:ascii="Calibri" w:hAnsi="Calibri" w:cs="Calibri"/>
          <w:sz w:val="22"/>
          <w:szCs w:val="22"/>
        </w:rPr>
        <w:t xml:space="preserve">zijn, maatregelen genomen m.b.t. de captatie van water om de ecologisch goede </w:t>
      </w:r>
      <w:r>
        <w:rPr>
          <w:rFonts w:ascii="Calibri" w:hAnsi="Calibri" w:cs="Calibri"/>
          <w:b/>
          <w:bCs/>
          <w:sz w:val="22"/>
          <w:szCs w:val="22"/>
        </w:rPr>
        <w:t xml:space="preserve">toestand van de onbevaarbare waterlopen </w:t>
      </w:r>
      <w:r w:rsidR="00B759B8">
        <w:rPr>
          <w:rFonts w:ascii="Calibri" w:hAnsi="Calibri" w:cs="Calibri"/>
          <w:b/>
          <w:bCs/>
          <w:sz w:val="22"/>
          <w:szCs w:val="22"/>
        </w:rPr>
        <w:t xml:space="preserve">in een aantal stroomgebieden </w:t>
      </w:r>
      <w:r>
        <w:rPr>
          <w:rFonts w:ascii="Calibri" w:hAnsi="Calibri" w:cs="Calibri"/>
          <w:sz w:val="22"/>
          <w:szCs w:val="22"/>
        </w:rPr>
        <w:t xml:space="preserve">te beschermen en/of zeker niet achteruit te laten gaan. </w:t>
      </w:r>
    </w:p>
    <w:p w14:paraId="2F383B73" w14:textId="77777777" w:rsidR="00EC0B94" w:rsidRDefault="00EC0B94" w:rsidP="0055346F">
      <w:pPr>
        <w:pStyle w:val="Default"/>
        <w:rPr>
          <w:rFonts w:ascii="Calibri" w:hAnsi="Calibri" w:cs="Calibri"/>
          <w:b/>
          <w:bCs/>
          <w:color w:val="auto"/>
          <w:sz w:val="28"/>
          <w:szCs w:val="28"/>
        </w:rPr>
      </w:pPr>
    </w:p>
    <w:p w14:paraId="29D1AB88" w14:textId="41E97E7C" w:rsidR="0055346F" w:rsidRDefault="0055346F">
      <w:pPr>
        <w:pStyle w:val="Default"/>
        <w:rPr>
          <w:rFonts w:ascii="Calibri" w:hAnsi="Calibri" w:cs="Calibri"/>
          <w:color w:val="auto"/>
          <w:sz w:val="28"/>
          <w:szCs w:val="28"/>
        </w:rPr>
      </w:pPr>
      <w:r>
        <w:rPr>
          <w:rFonts w:ascii="Calibri" w:hAnsi="Calibri" w:cs="Calibri"/>
          <w:b/>
          <w:bCs/>
          <w:color w:val="auto"/>
          <w:sz w:val="28"/>
          <w:szCs w:val="28"/>
        </w:rPr>
        <w:t xml:space="preserve">Algemeen </w:t>
      </w:r>
    </w:p>
    <w:p w14:paraId="35A625E7" w14:textId="77777777" w:rsidR="00EC0B94" w:rsidRPr="00EC0B94" w:rsidRDefault="00EC0B94">
      <w:pPr>
        <w:pStyle w:val="Default"/>
        <w:rPr>
          <w:rFonts w:ascii="Calibri" w:hAnsi="Calibri" w:cs="Calibri"/>
          <w:color w:val="auto"/>
          <w:sz w:val="28"/>
          <w:szCs w:val="28"/>
        </w:rPr>
      </w:pPr>
    </w:p>
    <w:p w14:paraId="67B9EFF8" w14:textId="3F000554" w:rsidR="00EC0B94" w:rsidRDefault="0055346F" w:rsidP="0055346F">
      <w:pPr>
        <w:pStyle w:val="Default"/>
        <w:rPr>
          <w:rFonts w:ascii="Calibri" w:hAnsi="Calibri" w:cs="Calibri"/>
          <w:b/>
          <w:bCs/>
          <w:color w:val="auto"/>
          <w:sz w:val="22"/>
          <w:szCs w:val="22"/>
        </w:rPr>
      </w:pPr>
      <w:r>
        <w:rPr>
          <w:rFonts w:ascii="Calibri" w:hAnsi="Calibri" w:cs="Calibri"/>
          <w:b/>
          <w:bCs/>
          <w:color w:val="auto"/>
          <w:sz w:val="22"/>
          <w:szCs w:val="22"/>
        </w:rPr>
        <w:t xml:space="preserve">Q: Welke maatregelen </w:t>
      </w:r>
      <w:r w:rsidR="00B759B8">
        <w:rPr>
          <w:rFonts w:ascii="Calibri" w:hAnsi="Calibri" w:cs="Calibri"/>
          <w:b/>
          <w:bCs/>
          <w:color w:val="auto"/>
          <w:sz w:val="22"/>
          <w:szCs w:val="22"/>
        </w:rPr>
        <w:t xml:space="preserve">zijn van kracht met het politiebesluit van </w:t>
      </w:r>
      <w:r w:rsidR="00A04503">
        <w:rPr>
          <w:rFonts w:ascii="Calibri" w:hAnsi="Calibri" w:cs="Calibri"/>
          <w:b/>
          <w:bCs/>
          <w:color w:val="auto"/>
          <w:sz w:val="22"/>
          <w:szCs w:val="22"/>
        </w:rPr>
        <w:t>3 juni</w:t>
      </w:r>
      <w:r w:rsidR="00EF1F84">
        <w:rPr>
          <w:rFonts w:ascii="Calibri" w:hAnsi="Calibri" w:cs="Calibri"/>
          <w:b/>
          <w:bCs/>
          <w:color w:val="auto"/>
          <w:sz w:val="22"/>
          <w:szCs w:val="22"/>
        </w:rPr>
        <w:t xml:space="preserve"> 2020</w:t>
      </w:r>
      <w:r w:rsidR="00B759B8" w:rsidRPr="000E27EF">
        <w:rPr>
          <w:rFonts w:ascii="Calibri" w:hAnsi="Calibri" w:cs="Calibri"/>
          <w:b/>
          <w:bCs/>
          <w:color w:val="auto"/>
          <w:sz w:val="22"/>
          <w:szCs w:val="22"/>
        </w:rPr>
        <w:t>?</w:t>
      </w:r>
      <w:r w:rsidR="00B759B8">
        <w:rPr>
          <w:rFonts w:ascii="Calibri" w:hAnsi="Calibri" w:cs="Calibri"/>
          <w:b/>
          <w:bCs/>
          <w:color w:val="auto"/>
          <w:sz w:val="22"/>
          <w:szCs w:val="22"/>
        </w:rPr>
        <w:t xml:space="preserve"> </w:t>
      </w:r>
    </w:p>
    <w:p w14:paraId="2C3A6EF2" w14:textId="57B591D1" w:rsidR="006B5B56" w:rsidRDefault="00EC0B94" w:rsidP="00BD5605">
      <w:pPr>
        <w:pStyle w:val="Default"/>
        <w:rPr>
          <w:rFonts w:ascii="Calibri" w:hAnsi="Calibri" w:cs="Calibri"/>
          <w:color w:val="auto"/>
          <w:sz w:val="22"/>
          <w:szCs w:val="22"/>
        </w:rPr>
      </w:pPr>
      <w:r>
        <w:rPr>
          <w:rFonts w:ascii="Calibri" w:hAnsi="Calibri" w:cs="Calibri"/>
          <w:b/>
          <w:bCs/>
          <w:color w:val="auto"/>
          <w:sz w:val="22"/>
          <w:szCs w:val="22"/>
        </w:rPr>
        <w:t xml:space="preserve">A: </w:t>
      </w:r>
      <w:r w:rsidR="0055346F">
        <w:rPr>
          <w:rFonts w:ascii="Calibri" w:hAnsi="Calibri" w:cs="Calibri"/>
          <w:color w:val="auto"/>
          <w:sz w:val="22"/>
          <w:szCs w:val="22"/>
        </w:rPr>
        <w:t>Vo</w:t>
      </w:r>
      <w:r w:rsidR="00E77C26">
        <w:rPr>
          <w:rFonts w:ascii="Calibri" w:hAnsi="Calibri" w:cs="Calibri"/>
          <w:color w:val="auto"/>
          <w:sz w:val="22"/>
          <w:szCs w:val="22"/>
        </w:rPr>
        <w:t>or alle onbevaarbare waterlopen in de vermelde stroomgebieden</w:t>
      </w:r>
      <w:r w:rsidR="00A04503">
        <w:rPr>
          <w:rFonts w:ascii="Calibri" w:hAnsi="Calibri" w:cs="Calibri"/>
          <w:color w:val="auto"/>
          <w:sz w:val="22"/>
          <w:szCs w:val="22"/>
        </w:rPr>
        <w:t>, uitgezonderd de categorie 1 waterlopen die in het groen staan weergegeven,</w:t>
      </w:r>
      <w:r w:rsidR="00B759B8">
        <w:rPr>
          <w:rFonts w:ascii="Calibri" w:hAnsi="Calibri" w:cs="Calibri"/>
          <w:color w:val="auto"/>
          <w:sz w:val="22"/>
          <w:szCs w:val="22"/>
        </w:rPr>
        <w:t xml:space="preserve"> </w:t>
      </w:r>
      <w:r w:rsidR="0055346F">
        <w:rPr>
          <w:rFonts w:ascii="Calibri" w:hAnsi="Calibri" w:cs="Calibri"/>
          <w:color w:val="auto"/>
          <w:sz w:val="22"/>
          <w:szCs w:val="22"/>
        </w:rPr>
        <w:t xml:space="preserve">geldt er met onmiddellijke ingang een captatieverbod. Tot de opheffing van het besluit mag geen water worden </w:t>
      </w:r>
      <w:r w:rsidR="00EF1F84">
        <w:rPr>
          <w:rFonts w:ascii="Calibri" w:hAnsi="Calibri" w:cs="Calibri"/>
          <w:color w:val="auto"/>
          <w:sz w:val="22"/>
          <w:szCs w:val="22"/>
        </w:rPr>
        <w:t xml:space="preserve">onttrokken </w:t>
      </w:r>
      <w:r w:rsidR="0055346F">
        <w:rPr>
          <w:rFonts w:ascii="Calibri" w:hAnsi="Calibri" w:cs="Calibri"/>
          <w:color w:val="auto"/>
          <w:sz w:val="22"/>
          <w:szCs w:val="22"/>
        </w:rPr>
        <w:t>uit de</w:t>
      </w:r>
      <w:r w:rsidR="00B759B8">
        <w:rPr>
          <w:rFonts w:ascii="Calibri" w:hAnsi="Calibri" w:cs="Calibri"/>
          <w:color w:val="auto"/>
          <w:sz w:val="22"/>
          <w:szCs w:val="22"/>
        </w:rPr>
        <w:t>ze</w:t>
      </w:r>
      <w:r w:rsidR="0055346F">
        <w:rPr>
          <w:rFonts w:ascii="Calibri" w:hAnsi="Calibri" w:cs="Calibri"/>
          <w:color w:val="auto"/>
          <w:sz w:val="22"/>
          <w:szCs w:val="22"/>
        </w:rPr>
        <w:t xml:space="preserve"> onbevaarbare waterlopen. Uitzondering hierop is het beperkt capteren van drinkwater voor het eigen vee dat nog buiten staat. </w:t>
      </w:r>
      <w:r w:rsidR="006B5B56" w:rsidRPr="000E27EF">
        <w:rPr>
          <w:rFonts w:ascii="Calibri" w:hAnsi="Calibri" w:cs="Calibri"/>
          <w:color w:val="auto"/>
          <w:sz w:val="22"/>
          <w:szCs w:val="22"/>
        </w:rPr>
        <w:t>Het</w:t>
      </w:r>
      <w:r w:rsidR="006B5B56" w:rsidRPr="00D30E6B">
        <w:rPr>
          <w:rFonts w:ascii="Calibri" w:hAnsi="Calibri" w:cs="Calibri"/>
          <w:color w:val="auto"/>
          <w:sz w:val="22"/>
          <w:szCs w:val="22"/>
        </w:rPr>
        <w:t xml:space="preserve"> beperkt capteren van aanmaakwater voor </w:t>
      </w:r>
      <w:r w:rsidR="006B5B56">
        <w:rPr>
          <w:rFonts w:ascii="Calibri" w:hAnsi="Calibri" w:cs="Calibri"/>
          <w:color w:val="auto"/>
          <w:sz w:val="22"/>
          <w:szCs w:val="22"/>
        </w:rPr>
        <w:t xml:space="preserve">toegelaten </w:t>
      </w:r>
      <w:r w:rsidR="006B5B56" w:rsidRPr="00D30E6B">
        <w:rPr>
          <w:rFonts w:ascii="Calibri" w:hAnsi="Calibri" w:cs="Calibri"/>
          <w:color w:val="auto"/>
          <w:sz w:val="22"/>
          <w:szCs w:val="22"/>
        </w:rPr>
        <w:t>gewasbeschermingsmi</w:t>
      </w:r>
      <w:r w:rsidR="006B5B56">
        <w:rPr>
          <w:rFonts w:ascii="Calibri" w:hAnsi="Calibri" w:cs="Calibri"/>
          <w:color w:val="auto"/>
          <w:sz w:val="22"/>
          <w:szCs w:val="22"/>
        </w:rPr>
        <w:t>ddelen is eveneens toegelaten</w:t>
      </w:r>
      <w:r w:rsidR="006B5B56">
        <w:rPr>
          <w:rFonts w:ascii="Calibri" w:hAnsi="Calibri" w:cs="Calibri"/>
          <w:color w:val="000000" w:themeColor="text1"/>
          <w:sz w:val="22"/>
          <w:szCs w:val="22"/>
        </w:rPr>
        <w:t>.</w:t>
      </w:r>
    </w:p>
    <w:p w14:paraId="299333B7" w14:textId="77777777" w:rsidR="00A36D54" w:rsidRDefault="00A36D54" w:rsidP="00BD5605">
      <w:pPr>
        <w:pStyle w:val="Default"/>
        <w:rPr>
          <w:rFonts w:ascii="Calibri" w:hAnsi="Calibri" w:cs="Calibri"/>
          <w:color w:val="auto"/>
          <w:sz w:val="22"/>
          <w:szCs w:val="22"/>
        </w:rPr>
      </w:pPr>
    </w:p>
    <w:p w14:paraId="4C090005" w14:textId="2655B082" w:rsidR="00A36D54" w:rsidRPr="000E27EF" w:rsidRDefault="000E27EF" w:rsidP="00BD5605">
      <w:pPr>
        <w:pStyle w:val="Default"/>
        <w:rPr>
          <w:rFonts w:ascii="Calibri" w:hAnsi="Calibri" w:cs="Calibri"/>
          <w:b/>
          <w:color w:val="000000" w:themeColor="text1"/>
          <w:sz w:val="22"/>
          <w:szCs w:val="22"/>
        </w:rPr>
      </w:pPr>
      <w:r w:rsidRPr="000E27EF">
        <w:rPr>
          <w:rFonts w:ascii="Calibri" w:hAnsi="Calibri" w:cs="Calibri"/>
          <w:b/>
          <w:color w:val="000000" w:themeColor="text1"/>
          <w:sz w:val="22"/>
          <w:szCs w:val="22"/>
        </w:rPr>
        <w:t xml:space="preserve">Q: </w:t>
      </w:r>
      <w:r>
        <w:rPr>
          <w:rFonts w:ascii="Calibri" w:hAnsi="Calibri" w:cs="Calibri"/>
          <w:b/>
          <w:color w:val="000000" w:themeColor="text1"/>
          <w:sz w:val="22"/>
          <w:szCs w:val="22"/>
        </w:rPr>
        <w:t xml:space="preserve">Waarom is deze maatregel nodig? </w:t>
      </w:r>
    </w:p>
    <w:p w14:paraId="36014CBE" w14:textId="2EC3F287" w:rsidR="00BD5605" w:rsidRDefault="000E27EF" w:rsidP="00BD5605">
      <w:pPr>
        <w:pStyle w:val="Default"/>
        <w:rPr>
          <w:rFonts w:ascii="Calibri" w:hAnsi="Calibri" w:cs="Calibri"/>
          <w:color w:val="auto"/>
          <w:sz w:val="22"/>
          <w:szCs w:val="22"/>
        </w:rPr>
      </w:pPr>
      <w:r w:rsidRPr="000E27EF">
        <w:rPr>
          <w:rFonts w:ascii="Calibri" w:hAnsi="Calibri" w:cs="Calibri"/>
          <w:b/>
          <w:color w:val="auto"/>
          <w:sz w:val="22"/>
          <w:szCs w:val="22"/>
        </w:rPr>
        <w:t>A:</w:t>
      </w:r>
      <w:r>
        <w:rPr>
          <w:rFonts w:ascii="Calibri" w:hAnsi="Calibri" w:cs="Calibri"/>
          <w:color w:val="auto"/>
          <w:sz w:val="22"/>
          <w:szCs w:val="22"/>
        </w:rPr>
        <w:t xml:space="preserve"> </w:t>
      </w:r>
      <w:r w:rsidR="0055346F">
        <w:rPr>
          <w:rFonts w:ascii="Calibri" w:hAnsi="Calibri" w:cs="Calibri"/>
          <w:color w:val="auto"/>
          <w:sz w:val="22"/>
          <w:szCs w:val="22"/>
        </w:rPr>
        <w:t xml:space="preserve">Deze maatregel is nodig om de goede ecologische toestand van de waterloop te garanderen en/of niet verder achteruit te laten gaan door bijkomende afname van water. Als het debiet of de hoeveelheid water in de onbevaarbare waterlopen verder achteruit gaat, ontstaat er o.m. een zuurstofgebrek waardoor vissen sterven en/of het leven in het water structureel verstoord wordt. </w:t>
      </w:r>
    </w:p>
    <w:p w14:paraId="2CED5568" w14:textId="77777777" w:rsidR="00BD5605" w:rsidRDefault="00BD5605" w:rsidP="00BD5605">
      <w:pPr>
        <w:pStyle w:val="Default"/>
        <w:rPr>
          <w:rFonts w:ascii="Calibri" w:hAnsi="Calibri" w:cs="Calibri"/>
          <w:color w:val="auto"/>
          <w:sz w:val="22"/>
          <w:szCs w:val="22"/>
        </w:rPr>
      </w:pPr>
    </w:p>
    <w:p w14:paraId="61A6A571" w14:textId="6AE9F873" w:rsidR="0055346F" w:rsidRDefault="0055346F" w:rsidP="00BD5605">
      <w:pPr>
        <w:pStyle w:val="Default"/>
        <w:rPr>
          <w:color w:val="auto"/>
          <w:sz w:val="22"/>
          <w:szCs w:val="22"/>
        </w:rPr>
      </w:pPr>
      <w:r>
        <w:rPr>
          <w:rFonts w:ascii="Calibri" w:hAnsi="Calibri" w:cs="Calibri"/>
          <w:b/>
          <w:bCs/>
          <w:color w:val="auto"/>
          <w:sz w:val="22"/>
          <w:szCs w:val="22"/>
        </w:rPr>
        <w:t xml:space="preserve">Q: Waar kan ik de besluiten die momenteel van toepassing zijn voor de provincie Antwerpen terugvinden? </w:t>
      </w:r>
    </w:p>
    <w:p w14:paraId="5125D038" w14:textId="27F2338D" w:rsidR="0055346F" w:rsidRDefault="0055346F" w:rsidP="0055346F">
      <w:pPr>
        <w:pStyle w:val="Default"/>
        <w:rPr>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U kan de besluiten nalezen op de website van gouverneur Cathy Berx: </w:t>
      </w:r>
      <w:hyperlink r:id="rId7" w:history="1">
        <w:r w:rsidR="00B759B8" w:rsidRPr="004B7C17">
          <w:rPr>
            <w:rStyle w:val="Hyperlink"/>
            <w:rFonts w:ascii="Calibri" w:hAnsi="Calibri" w:cs="Calibri"/>
            <w:sz w:val="22"/>
            <w:szCs w:val="22"/>
          </w:rPr>
          <w:t>https://www.cathyberx.be/taken-en-bevoegdheden/veiligheid</w:t>
        </w:r>
      </w:hyperlink>
      <w:r w:rsidR="00B759B8">
        <w:rPr>
          <w:rFonts w:ascii="Calibri" w:hAnsi="Calibri" w:cs="Calibri"/>
          <w:color w:val="auto"/>
          <w:sz w:val="22"/>
          <w:szCs w:val="22"/>
        </w:rPr>
        <w:t xml:space="preserve"> </w:t>
      </w:r>
      <w:r>
        <w:rPr>
          <w:rFonts w:ascii="Calibri" w:hAnsi="Calibri" w:cs="Calibri"/>
          <w:color w:val="auto"/>
          <w:sz w:val="22"/>
          <w:szCs w:val="22"/>
        </w:rPr>
        <w:t xml:space="preserve">en op de website van de provincie Antwerpen: www.provincieantwerpen.be die doorverwijst naar de website van de gouverneur. </w:t>
      </w:r>
    </w:p>
    <w:p w14:paraId="32B1CAF6" w14:textId="77777777" w:rsidR="00B759B8" w:rsidRDefault="00B759B8" w:rsidP="0055346F">
      <w:pPr>
        <w:pStyle w:val="Default"/>
        <w:rPr>
          <w:rFonts w:ascii="Calibri" w:hAnsi="Calibri" w:cs="Calibri"/>
          <w:b/>
          <w:bCs/>
          <w:color w:val="auto"/>
          <w:sz w:val="22"/>
          <w:szCs w:val="22"/>
        </w:rPr>
      </w:pPr>
    </w:p>
    <w:p w14:paraId="4BD5EFBD" w14:textId="660C5DDE" w:rsidR="0055346F" w:rsidRDefault="006F6735" w:rsidP="0055346F">
      <w:pPr>
        <w:pStyle w:val="Default"/>
        <w:rPr>
          <w:rFonts w:ascii="Calibri" w:hAnsi="Calibri" w:cs="Calibri"/>
          <w:b/>
          <w:bCs/>
          <w:color w:val="auto"/>
          <w:sz w:val="28"/>
          <w:szCs w:val="28"/>
        </w:rPr>
      </w:pPr>
      <w:r>
        <w:rPr>
          <w:rFonts w:ascii="Calibri" w:hAnsi="Calibri" w:cs="Calibri"/>
          <w:b/>
          <w:bCs/>
          <w:color w:val="auto"/>
          <w:sz w:val="28"/>
          <w:szCs w:val="28"/>
        </w:rPr>
        <w:t>Captatieverbod</w:t>
      </w:r>
    </w:p>
    <w:p w14:paraId="0379FCC5" w14:textId="77777777" w:rsidR="006F6735" w:rsidRDefault="006F6735" w:rsidP="0055346F">
      <w:pPr>
        <w:pStyle w:val="Default"/>
        <w:rPr>
          <w:rFonts w:ascii="Calibri" w:hAnsi="Calibri" w:cs="Calibri"/>
          <w:color w:val="auto"/>
          <w:sz w:val="28"/>
          <w:szCs w:val="28"/>
        </w:rPr>
      </w:pPr>
    </w:p>
    <w:p w14:paraId="695B14C7" w14:textId="2D62F454" w:rsidR="0055346F" w:rsidRDefault="0055346F" w:rsidP="0055346F">
      <w:pPr>
        <w:pStyle w:val="Default"/>
        <w:rPr>
          <w:color w:val="auto"/>
          <w:sz w:val="22"/>
          <w:szCs w:val="22"/>
        </w:rPr>
      </w:pPr>
      <w:r>
        <w:rPr>
          <w:rFonts w:ascii="Calibri" w:hAnsi="Calibri" w:cs="Calibri"/>
          <w:b/>
          <w:bCs/>
          <w:color w:val="auto"/>
          <w:sz w:val="22"/>
          <w:szCs w:val="22"/>
        </w:rPr>
        <w:t xml:space="preserve">Q: Wat betekent het captatieverbod uit </w:t>
      </w:r>
      <w:r w:rsidR="00103279">
        <w:rPr>
          <w:rFonts w:ascii="Calibri" w:hAnsi="Calibri" w:cs="Calibri"/>
          <w:b/>
          <w:bCs/>
          <w:color w:val="auto"/>
          <w:sz w:val="22"/>
          <w:szCs w:val="22"/>
        </w:rPr>
        <w:t xml:space="preserve">geklasseerde </w:t>
      </w:r>
      <w:r>
        <w:rPr>
          <w:rFonts w:ascii="Calibri" w:hAnsi="Calibri" w:cs="Calibri"/>
          <w:b/>
          <w:bCs/>
          <w:color w:val="auto"/>
          <w:sz w:val="22"/>
          <w:szCs w:val="22"/>
        </w:rPr>
        <w:t xml:space="preserve">waterlopen? </w:t>
      </w:r>
    </w:p>
    <w:p w14:paraId="5054818E" w14:textId="1B40D814" w:rsidR="000E27EF" w:rsidRDefault="0055346F" w:rsidP="0055346F">
      <w:pPr>
        <w:pStyle w:val="Default"/>
        <w:rPr>
          <w:rFonts w:ascii="Calibri" w:hAnsi="Calibri" w:cs="Calibri"/>
          <w:color w:val="000000" w:themeColor="text1"/>
          <w:sz w:val="22"/>
          <w:szCs w:val="22"/>
        </w:rPr>
      </w:pPr>
      <w:r>
        <w:rPr>
          <w:rFonts w:ascii="Calibri" w:hAnsi="Calibri" w:cs="Calibri"/>
          <w:b/>
          <w:bCs/>
          <w:color w:val="auto"/>
          <w:sz w:val="22"/>
          <w:szCs w:val="22"/>
        </w:rPr>
        <w:t xml:space="preserve">A: </w:t>
      </w:r>
      <w:r w:rsidR="00BD5605">
        <w:rPr>
          <w:rFonts w:ascii="Calibri" w:hAnsi="Calibri" w:cs="Calibri"/>
          <w:color w:val="auto"/>
          <w:sz w:val="22"/>
          <w:szCs w:val="22"/>
        </w:rPr>
        <w:t>Dit is een verbod o</w:t>
      </w:r>
      <w:r>
        <w:rPr>
          <w:rFonts w:ascii="Calibri" w:hAnsi="Calibri" w:cs="Calibri"/>
          <w:color w:val="auto"/>
          <w:sz w:val="22"/>
          <w:szCs w:val="22"/>
        </w:rPr>
        <w:t>p het capteren</w:t>
      </w:r>
      <w:r w:rsidR="00D30E6B">
        <w:rPr>
          <w:rFonts w:ascii="Calibri" w:hAnsi="Calibri" w:cs="Calibri"/>
          <w:color w:val="auto"/>
          <w:sz w:val="22"/>
          <w:szCs w:val="22"/>
        </w:rPr>
        <w:t xml:space="preserve"> (</w:t>
      </w:r>
      <w:r w:rsidR="00B759B8">
        <w:rPr>
          <w:rFonts w:ascii="Calibri" w:hAnsi="Calibri" w:cs="Calibri"/>
          <w:color w:val="auto"/>
          <w:sz w:val="22"/>
          <w:szCs w:val="22"/>
        </w:rPr>
        <w:t>onttrekken</w:t>
      </w:r>
      <w:r>
        <w:rPr>
          <w:rFonts w:ascii="Calibri" w:hAnsi="Calibri" w:cs="Calibri"/>
          <w:color w:val="auto"/>
          <w:sz w:val="22"/>
          <w:szCs w:val="22"/>
        </w:rPr>
        <w:t xml:space="preserve">) van water uit onbevaarbare </w:t>
      </w:r>
      <w:r w:rsidR="00103279">
        <w:rPr>
          <w:rFonts w:ascii="Calibri" w:hAnsi="Calibri" w:cs="Calibri"/>
          <w:color w:val="auto"/>
          <w:sz w:val="22"/>
          <w:szCs w:val="22"/>
        </w:rPr>
        <w:t>waterlopen</w:t>
      </w:r>
      <w:r>
        <w:rPr>
          <w:rFonts w:ascii="Calibri" w:hAnsi="Calibri" w:cs="Calibri"/>
          <w:color w:val="auto"/>
          <w:sz w:val="22"/>
          <w:szCs w:val="22"/>
        </w:rPr>
        <w:t>.</w:t>
      </w:r>
      <w:r w:rsidR="00103279">
        <w:rPr>
          <w:rFonts w:ascii="Calibri" w:hAnsi="Calibri" w:cs="Calibri"/>
          <w:color w:val="auto"/>
          <w:sz w:val="22"/>
          <w:szCs w:val="22"/>
        </w:rPr>
        <w:t xml:space="preserve"> Met het besluit van </w:t>
      </w:r>
      <w:r w:rsidR="00A04503">
        <w:rPr>
          <w:rFonts w:ascii="Calibri" w:hAnsi="Calibri" w:cs="Calibri"/>
          <w:color w:val="auto"/>
          <w:sz w:val="22"/>
          <w:szCs w:val="22"/>
        </w:rPr>
        <w:t>3 juni</w:t>
      </w:r>
      <w:r w:rsidR="00EF1F84">
        <w:rPr>
          <w:rFonts w:ascii="Calibri" w:hAnsi="Calibri" w:cs="Calibri"/>
          <w:color w:val="auto"/>
          <w:sz w:val="22"/>
          <w:szCs w:val="22"/>
        </w:rPr>
        <w:t xml:space="preserve"> 2020</w:t>
      </w:r>
      <w:r w:rsidR="00E77C26" w:rsidRPr="000E27EF">
        <w:rPr>
          <w:rFonts w:ascii="Calibri" w:hAnsi="Calibri" w:cs="Calibri"/>
          <w:color w:val="auto"/>
          <w:sz w:val="22"/>
          <w:szCs w:val="22"/>
        </w:rPr>
        <w:t xml:space="preserve"> is</w:t>
      </w:r>
      <w:r w:rsidR="00E77C26">
        <w:rPr>
          <w:rFonts w:ascii="Calibri" w:hAnsi="Calibri" w:cs="Calibri"/>
          <w:color w:val="auto"/>
          <w:sz w:val="22"/>
          <w:szCs w:val="22"/>
        </w:rPr>
        <w:t xml:space="preserve"> het</w:t>
      </w:r>
      <w:r w:rsidR="00103279">
        <w:rPr>
          <w:rFonts w:ascii="Calibri" w:hAnsi="Calibri" w:cs="Calibri"/>
          <w:color w:val="auto"/>
          <w:sz w:val="22"/>
          <w:szCs w:val="22"/>
        </w:rPr>
        <w:t xml:space="preserve"> captatieverbod geldig op de onbevaarbare waterlopen in specifieke stroomgebieden. </w:t>
      </w:r>
      <w:r>
        <w:rPr>
          <w:rFonts w:ascii="Calibri" w:hAnsi="Calibri" w:cs="Calibri"/>
          <w:color w:val="auto"/>
          <w:sz w:val="22"/>
          <w:szCs w:val="22"/>
        </w:rPr>
        <w:t xml:space="preserve">Uitzondering hierop is het beperkt capteren van drinkwater voor het eigen vee dat nog buiten staat. </w:t>
      </w:r>
      <w:r w:rsidR="00D30E6B" w:rsidRPr="000E27EF">
        <w:rPr>
          <w:rFonts w:ascii="Calibri" w:hAnsi="Calibri" w:cs="Calibri"/>
          <w:color w:val="auto"/>
          <w:sz w:val="22"/>
          <w:szCs w:val="22"/>
        </w:rPr>
        <w:t>Het</w:t>
      </w:r>
      <w:r w:rsidR="00D30E6B" w:rsidRPr="00D30E6B">
        <w:rPr>
          <w:rFonts w:ascii="Calibri" w:hAnsi="Calibri" w:cs="Calibri"/>
          <w:color w:val="auto"/>
          <w:sz w:val="22"/>
          <w:szCs w:val="22"/>
        </w:rPr>
        <w:t xml:space="preserve"> beperkt capteren van aanmaakwater voor </w:t>
      </w:r>
      <w:r w:rsidR="006B5B56">
        <w:rPr>
          <w:rFonts w:ascii="Calibri" w:hAnsi="Calibri" w:cs="Calibri"/>
          <w:color w:val="auto"/>
          <w:sz w:val="22"/>
          <w:szCs w:val="22"/>
        </w:rPr>
        <w:t xml:space="preserve">toegelaten </w:t>
      </w:r>
      <w:r w:rsidR="00D30E6B" w:rsidRPr="00D30E6B">
        <w:rPr>
          <w:rFonts w:ascii="Calibri" w:hAnsi="Calibri" w:cs="Calibri"/>
          <w:color w:val="auto"/>
          <w:sz w:val="22"/>
          <w:szCs w:val="22"/>
        </w:rPr>
        <w:t>gewasbeschermingsmi</w:t>
      </w:r>
      <w:r w:rsidR="00F26645">
        <w:rPr>
          <w:rFonts w:ascii="Calibri" w:hAnsi="Calibri" w:cs="Calibri"/>
          <w:color w:val="auto"/>
          <w:sz w:val="22"/>
          <w:szCs w:val="22"/>
        </w:rPr>
        <w:t>ddelen is eveneens toegelaten</w:t>
      </w:r>
      <w:r w:rsidR="00A36D54">
        <w:rPr>
          <w:rFonts w:ascii="Calibri" w:hAnsi="Calibri" w:cs="Calibri"/>
          <w:color w:val="000000" w:themeColor="text1"/>
          <w:sz w:val="22"/>
          <w:szCs w:val="22"/>
        </w:rPr>
        <w:t>.</w:t>
      </w:r>
    </w:p>
    <w:p w14:paraId="3B72939B" w14:textId="77777777" w:rsidR="000E27EF" w:rsidRDefault="000E27EF" w:rsidP="0055346F">
      <w:pPr>
        <w:pStyle w:val="Default"/>
        <w:rPr>
          <w:rFonts w:ascii="Calibri" w:hAnsi="Calibri" w:cs="Calibri"/>
          <w:color w:val="000000" w:themeColor="text1"/>
          <w:sz w:val="22"/>
          <w:szCs w:val="22"/>
        </w:rPr>
      </w:pPr>
    </w:p>
    <w:p w14:paraId="6638FE71" w14:textId="03E8C6D8" w:rsidR="0055346F" w:rsidRPr="000E27EF" w:rsidRDefault="0055346F" w:rsidP="0055346F">
      <w:pPr>
        <w:pStyle w:val="Default"/>
        <w:rPr>
          <w:rFonts w:ascii="Calibri" w:hAnsi="Calibri" w:cs="Calibri"/>
          <w:color w:val="000000" w:themeColor="text1"/>
          <w:sz w:val="22"/>
          <w:szCs w:val="22"/>
        </w:rPr>
      </w:pPr>
      <w:r>
        <w:rPr>
          <w:rFonts w:ascii="Calibri" w:hAnsi="Calibri" w:cs="Calibri"/>
          <w:color w:val="auto"/>
          <w:sz w:val="22"/>
          <w:szCs w:val="22"/>
        </w:rPr>
        <w:t xml:space="preserve">Een overzicht van </w:t>
      </w:r>
      <w:r w:rsidR="00B759B8">
        <w:rPr>
          <w:rFonts w:ascii="Calibri" w:hAnsi="Calibri" w:cs="Calibri"/>
          <w:color w:val="auto"/>
          <w:sz w:val="22"/>
          <w:szCs w:val="22"/>
        </w:rPr>
        <w:t>de stroomgebieden en de waterlopen waar dit verbod geldt</w:t>
      </w:r>
      <w:r w:rsidR="00835F5A">
        <w:rPr>
          <w:rFonts w:ascii="Calibri" w:hAnsi="Calibri" w:cs="Calibri"/>
          <w:color w:val="auto"/>
          <w:sz w:val="22"/>
          <w:szCs w:val="22"/>
        </w:rPr>
        <w:t>,</w:t>
      </w:r>
      <w:r w:rsidR="00B759B8">
        <w:rPr>
          <w:rFonts w:ascii="Calibri" w:hAnsi="Calibri" w:cs="Calibri"/>
          <w:color w:val="auto"/>
          <w:sz w:val="22"/>
          <w:szCs w:val="22"/>
        </w:rPr>
        <w:t xml:space="preserve"> v</w:t>
      </w:r>
      <w:r w:rsidR="00D30E6B">
        <w:rPr>
          <w:rFonts w:ascii="Calibri" w:hAnsi="Calibri" w:cs="Calibri"/>
          <w:color w:val="auto"/>
          <w:sz w:val="22"/>
          <w:szCs w:val="22"/>
        </w:rPr>
        <w:t xml:space="preserve">indt </w:t>
      </w:r>
      <w:r w:rsidR="00835F5A">
        <w:rPr>
          <w:rFonts w:ascii="Calibri" w:hAnsi="Calibri" w:cs="Calibri"/>
          <w:color w:val="auto"/>
          <w:sz w:val="22"/>
          <w:szCs w:val="22"/>
        </w:rPr>
        <w:t xml:space="preserve">u </w:t>
      </w:r>
      <w:r w:rsidR="00D30E6B">
        <w:rPr>
          <w:rFonts w:ascii="Calibri" w:hAnsi="Calibri" w:cs="Calibri"/>
          <w:color w:val="auto"/>
          <w:sz w:val="22"/>
          <w:szCs w:val="22"/>
        </w:rPr>
        <w:t xml:space="preserve">op volgende webpagina: </w:t>
      </w:r>
      <w:hyperlink r:id="rId8" w:history="1">
        <w:r w:rsidR="00E77C26" w:rsidRPr="004B7C17">
          <w:rPr>
            <w:rStyle w:val="Hyperlink"/>
            <w:rFonts w:ascii="Calibri" w:hAnsi="Calibri" w:cs="Calibri"/>
            <w:sz w:val="22"/>
            <w:szCs w:val="22"/>
          </w:rPr>
          <w:t>https://www.provincieantwerpen.be/aanbod/dlm/dienst-integraal-waterbeleid/beleidsondersteuning/captatieverbod.html</w:t>
        </w:r>
      </w:hyperlink>
    </w:p>
    <w:p w14:paraId="33862153" w14:textId="359584D0" w:rsidR="0055346F" w:rsidRDefault="0055346F" w:rsidP="0055346F">
      <w:pPr>
        <w:pStyle w:val="Default"/>
        <w:rPr>
          <w:rFonts w:asciiTheme="minorHAnsi" w:hAnsiTheme="minorHAnsi" w:cstheme="minorHAnsi"/>
          <w:color w:val="auto"/>
          <w:sz w:val="22"/>
          <w:szCs w:val="22"/>
        </w:rPr>
      </w:pPr>
    </w:p>
    <w:p w14:paraId="618428B3" w14:textId="755DCD91" w:rsidR="00103279" w:rsidRPr="00BD5605" w:rsidRDefault="00103279" w:rsidP="0055346F">
      <w:pPr>
        <w:pStyle w:val="Default"/>
        <w:rPr>
          <w:rFonts w:asciiTheme="minorHAnsi" w:hAnsiTheme="minorHAnsi" w:cstheme="minorHAnsi"/>
          <w:b/>
          <w:color w:val="auto"/>
          <w:sz w:val="22"/>
          <w:szCs w:val="22"/>
        </w:rPr>
      </w:pPr>
      <w:r w:rsidRPr="00BD5605">
        <w:rPr>
          <w:rFonts w:asciiTheme="minorHAnsi" w:hAnsiTheme="minorHAnsi" w:cstheme="minorHAnsi"/>
          <w:b/>
          <w:color w:val="auto"/>
          <w:sz w:val="22"/>
          <w:szCs w:val="22"/>
        </w:rPr>
        <w:t xml:space="preserve">Q: Wat zijn onbevaarbare waterlopen? </w:t>
      </w:r>
    </w:p>
    <w:p w14:paraId="2AA4286A" w14:textId="21AE2E9A" w:rsidR="00103279" w:rsidRPr="00BD5605" w:rsidRDefault="00103279" w:rsidP="0055346F">
      <w:pPr>
        <w:pStyle w:val="Default"/>
        <w:rPr>
          <w:rFonts w:asciiTheme="minorHAnsi" w:hAnsiTheme="minorHAnsi" w:cstheme="minorHAnsi"/>
          <w:color w:val="auto"/>
          <w:sz w:val="22"/>
          <w:szCs w:val="22"/>
        </w:rPr>
      </w:pPr>
      <w:r w:rsidRPr="00BD5605">
        <w:rPr>
          <w:rFonts w:asciiTheme="minorHAnsi" w:hAnsiTheme="minorHAnsi" w:cstheme="minorHAnsi"/>
          <w:b/>
          <w:color w:val="auto"/>
          <w:sz w:val="22"/>
          <w:szCs w:val="22"/>
        </w:rPr>
        <w:t>A:</w:t>
      </w:r>
      <w:r w:rsidRPr="00BD5605">
        <w:rPr>
          <w:rFonts w:asciiTheme="minorHAnsi" w:hAnsiTheme="minorHAnsi" w:cstheme="minorHAnsi"/>
          <w:color w:val="auto"/>
          <w:sz w:val="22"/>
          <w:szCs w:val="22"/>
        </w:rPr>
        <w:t xml:space="preserve"> Dit zijn waterlopen van 1</w:t>
      </w:r>
      <w:r w:rsidRPr="00BD5605">
        <w:rPr>
          <w:rFonts w:asciiTheme="minorHAnsi" w:hAnsiTheme="minorHAnsi" w:cstheme="minorHAnsi"/>
          <w:color w:val="auto"/>
          <w:sz w:val="22"/>
          <w:szCs w:val="22"/>
          <w:vertAlign w:val="superscript"/>
        </w:rPr>
        <w:t>e</w:t>
      </w:r>
      <w:r w:rsidRPr="00BD5605">
        <w:rPr>
          <w:rFonts w:asciiTheme="minorHAnsi" w:hAnsiTheme="minorHAnsi" w:cstheme="minorHAnsi"/>
          <w:color w:val="auto"/>
          <w:sz w:val="22"/>
          <w:szCs w:val="22"/>
        </w:rPr>
        <w:t>, 2</w:t>
      </w:r>
      <w:r w:rsidRPr="00BD5605">
        <w:rPr>
          <w:rFonts w:asciiTheme="minorHAnsi" w:hAnsiTheme="minorHAnsi" w:cstheme="minorHAnsi"/>
          <w:color w:val="auto"/>
          <w:sz w:val="22"/>
          <w:szCs w:val="22"/>
          <w:vertAlign w:val="superscript"/>
        </w:rPr>
        <w:t>e</w:t>
      </w:r>
      <w:r w:rsidRPr="00BD5605">
        <w:rPr>
          <w:rFonts w:asciiTheme="minorHAnsi" w:hAnsiTheme="minorHAnsi" w:cstheme="minorHAnsi"/>
          <w:color w:val="auto"/>
          <w:sz w:val="22"/>
          <w:szCs w:val="22"/>
        </w:rPr>
        <w:t xml:space="preserve"> en 3</w:t>
      </w:r>
      <w:r w:rsidRPr="00BD5605">
        <w:rPr>
          <w:rFonts w:asciiTheme="minorHAnsi" w:hAnsiTheme="minorHAnsi" w:cstheme="minorHAnsi"/>
          <w:color w:val="auto"/>
          <w:sz w:val="22"/>
          <w:szCs w:val="22"/>
          <w:vertAlign w:val="superscript"/>
        </w:rPr>
        <w:t>e</w:t>
      </w:r>
      <w:r w:rsidRPr="00BD5605">
        <w:rPr>
          <w:rFonts w:asciiTheme="minorHAnsi" w:hAnsiTheme="minorHAnsi" w:cstheme="minorHAnsi"/>
          <w:color w:val="auto"/>
          <w:sz w:val="22"/>
          <w:szCs w:val="22"/>
        </w:rPr>
        <w:t xml:space="preserve"> categorie in beheer van een gemeente, een provincie, de Vlaamse Milieumaatschappij of polders en wateringen (indien van toepassing). </w:t>
      </w:r>
    </w:p>
    <w:p w14:paraId="02909275" w14:textId="5B8A4B86" w:rsidR="00BD5605" w:rsidRDefault="00BD5605" w:rsidP="0055346F">
      <w:pPr>
        <w:pStyle w:val="Default"/>
        <w:rPr>
          <w:rFonts w:ascii="Calibri" w:hAnsi="Calibri" w:cs="Calibri"/>
          <w:color w:val="auto"/>
          <w:sz w:val="22"/>
          <w:szCs w:val="22"/>
        </w:rPr>
      </w:pPr>
    </w:p>
    <w:p w14:paraId="638040B3" w14:textId="77777777" w:rsidR="000C050B" w:rsidRDefault="000C050B" w:rsidP="0055346F">
      <w:pPr>
        <w:pStyle w:val="Default"/>
        <w:rPr>
          <w:rFonts w:ascii="Calibri" w:hAnsi="Calibri" w:cs="Calibri"/>
          <w:color w:val="auto"/>
          <w:sz w:val="22"/>
          <w:szCs w:val="22"/>
        </w:rPr>
      </w:pPr>
    </w:p>
    <w:p w14:paraId="4ADA52FE" w14:textId="6D8781EF" w:rsidR="0055346F" w:rsidRDefault="0055346F" w:rsidP="0055346F">
      <w:pPr>
        <w:pStyle w:val="Default"/>
        <w:rPr>
          <w:color w:val="auto"/>
          <w:sz w:val="22"/>
          <w:szCs w:val="22"/>
        </w:rPr>
      </w:pPr>
      <w:r>
        <w:rPr>
          <w:rFonts w:ascii="Calibri" w:hAnsi="Calibri" w:cs="Calibri"/>
          <w:b/>
          <w:bCs/>
          <w:color w:val="auto"/>
          <w:sz w:val="22"/>
          <w:szCs w:val="22"/>
        </w:rPr>
        <w:lastRenderedPageBreak/>
        <w:t xml:space="preserve">Q: Waar en wanneer kan er juist water opgepompt worden? </w:t>
      </w:r>
    </w:p>
    <w:p w14:paraId="4C036CCF" w14:textId="08084E93" w:rsidR="007D6295" w:rsidRDefault="0055346F" w:rsidP="005C549F">
      <w:pPr>
        <w:pStyle w:val="Default"/>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Het politiebesluit van </w:t>
      </w:r>
      <w:r w:rsidR="00A04503">
        <w:rPr>
          <w:rFonts w:ascii="Calibri" w:hAnsi="Calibri" w:cs="Calibri"/>
          <w:color w:val="auto"/>
          <w:sz w:val="22"/>
          <w:szCs w:val="22"/>
        </w:rPr>
        <w:t>3 juni 2020</w:t>
      </w:r>
      <w:r w:rsidR="00103279">
        <w:rPr>
          <w:rFonts w:ascii="Calibri" w:hAnsi="Calibri" w:cs="Calibri"/>
          <w:color w:val="auto"/>
          <w:sz w:val="22"/>
          <w:szCs w:val="22"/>
        </w:rPr>
        <w:t xml:space="preserve"> </w:t>
      </w:r>
      <w:r>
        <w:rPr>
          <w:rFonts w:ascii="Calibri" w:hAnsi="Calibri" w:cs="Calibri"/>
          <w:color w:val="auto"/>
          <w:sz w:val="22"/>
          <w:szCs w:val="22"/>
        </w:rPr>
        <w:t>vaardigt een captatieverbod uit voor onbevaarbare waterlopen</w:t>
      </w:r>
      <w:r w:rsidR="005C549F">
        <w:rPr>
          <w:rFonts w:ascii="Calibri" w:hAnsi="Calibri" w:cs="Calibri"/>
          <w:color w:val="auto"/>
          <w:sz w:val="22"/>
          <w:szCs w:val="22"/>
        </w:rPr>
        <w:t xml:space="preserve"> in </w:t>
      </w:r>
      <w:r w:rsidR="00E77C26" w:rsidRPr="00E77C26">
        <w:rPr>
          <w:rFonts w:ascii="Calibri" w:hAnsi="Calibri" w:cs="Calibri"/>
          <w:color w:val="auto"/>
          <w:sz w:val="22"/>
          <w:szCs w:val="22"/>
        </w:rPr>
        <w:t>een aantal stroomgebieden</w:t>
      </w:r>
      <w:r w:rsidR="005C549F" w:rsidRPr="00E77C26">
        <w:rPr>
          <w:rFonts w:ascii="Calibri" w:hAnsi="Calibri" w:cs="Calibri"/>
          <w:color w:val="auto"/>
          <w:sz w:val="22"/>
          <w:szCs w:val="22"/>
        </w:rPr>
        <w:t xml:space="preserve">. </w:t>
      </w:r>
      <w:r w:rsidR="00BD5605" w:rsidRPr="00E77C26">
        <w:rPr>
          <w:rFonts w:ascii="Calibri" w:hAnsi="Calibri" w:cs="Calibri"/>
          <w:color w:val="auto"/>
          <w:sz w:val="22"/>
          <w:szCs w:val="22"/>
        </w:rPr>
        <w:t>Captatie</w:t>
      </w:r>
      <w:r w:rsidR="00BD5605">
        <w:rPr>
          <w:rFonts w:ascii="Calibri" w:hAnsi="Calibri" w:cs="Calibri"/>
          <w:color w:val="auto"/>
          <w:sz w:val="22"/>
          <w:szCs w:val="22"/>
        </w:rPr>
        <w:t xml:space="preserve"> is hier</w:t>
      </w:r>
      <w:r>
        <w:rPr>
          <w:rFonts w:ascii="Calibri" w:hAnsi="Calibri" w:cs="Calibri"/>
          <w:color w:val="auto"/>
          <w:sz w:val="22"/>
          <w:szCs w:val="22"/>
        </w:rPr>
        <w:t xml:space="preserve"> te</w:t>
      </w:r>
      <w:r w:rsidR="00FE3DD1">
        <w:rPr>
          <w:rFonts w:ascii="Calibri" w:hAnsi="Calibri" w:cs="Calibri"/>
          <w:color w:val="auto"/>
          <w:sz w:val="22"/>
          <w:szCs w:val="22"/>
        </w:rPr>
        <w:t>n</w:t>
      </w:r>
      <w:r>
        <w:rPr>
          <w:rFonts w:ascii="Calibri" w:hAnsi="Calibri" w:cs="Calibri"/>
          <w:color w:val="auto"/>
          <w:sz w:val="22"/>
          <w:szCs w:val="22"/>
        </w:rPr>
        <w:t xml:space="preserve"> allen tijde verboden. </w:t>
      </w:r>
      <w:r w:rsidR="00611DF7">
        <w:rPr>
          <w:rFonts w:ascii="Calibri" w:hAnsi="Calibri" w:cs="Calibri"/>
          <w:color w:val="auto"/>
          <w:sz w:val="22"/>
          <w:szCs w:val="22"/>
        </w:rPr>
        <w:t>Er wordt geen uitzondering toegestaan (tenzij voor drinkwater vee en gebruik als aanmaakwater voor gewasbeschermingsmiddelen)</w:t>
      </w:r>
      <w:r w:rsidR="00FE3DD1">
        <w:rPr>
          <w:rFonts w:ascii="Calibri" w:hAnsi="Calibri" w:cs="Calibri"/>
          <w:color w:val="auto"/>
          <w:sz w:val="22"/>
          <w:szCs w:val="22"/>
        </w:rPr>
        <w:t>.</w:t>
      </w:r>
    </w:p>
    <w:p w14:paraId="4633A3ED" w14:textId="77777777" w:rsidR="007D6295" w:rsidRDefault="007D6295" w:rsidP="005C549F">
      <w:pPr>
        <w:pStyle w:val="Default"/>
        <w:rPr>
          <w:rFonts w:ascii="Calibri" w:hAnsi="Calibri" w:cs="Calibri"/>
          <w:color w:val="auto"/>
          <w:sz w:val="22"/>
          <w:szCs w:val="22"/>
        </w:rPr>
      </w:pPr>
    </w:p>
    <w:p w14:paraId="238D4514" w14:textId="2CA176DB" w:rsidR="00611DF7" w:rsidRPr="006F6735" w:rsidRDefault="00611DF7" w:rsidP="005C549F">
      <w:pPr>
        <w:pStyle w:val="Default"/>
        <w:rPr>
          <w:rFonts w:ascii="Calibri" w:hAnsi="Calibri" w:cs="Calibri"/>
          <w:b/>
          <w:color w:val="auto"/>
          <w:sz w:val="22"/>
          <w:szCs w:val="22"/>
        </w:rPr>
      </w:pPr>
      <w:r w:rsidRPr="006F6735">
        <w:rPr>
          <w:rFonts w:ascii="Calibri" w:hAnsi="Calibri" w:cs="Calibri"/>
          <w:b/>
          <w:color w:val="auto"/>
          <w:sz w:val="22"/>
          <w:szCs w:val="22"/>
        </w:rPr>
        <w:t>Q: Tot wanneer is het captatieverbod geldig?</w:t>
      </w:r>
    </w:p>
    <w:p w14:paraId="5B4B784C" w14:textId="6DFFC26D" w:rsidR="00611DF7" w:rsidRDefault="00611DF7" w:rsidP="005C549F">
      <w:pPr>
        <w:pStyle w:val="Default"/>
        <w:rPr>
          <w:rFonts w:ascii="Calibri" w:hAnsi="Calibri" w:cs="Calibri"/>
          <w:color w:val="auto"/>
          <w:sz w:val="22"/>
          <w:szCs w:val="22"/>
        </w:rPr>
      </w:pPr>
      <w:r w:rsidRPr="006F6735">
        <w:rPr>
          <w:rFonts w:ascii="Calibri" w:hAnsi="Calibri" w:cs="Calibri"/>
          <w:b/>
          <w:color w:val="auto"/>
          <w:sz w:val="22"/>
          <w:szCs w:val="22"/>
        </w:rPr>
        <w:t>A:</w:t>
      </w:r>
      <w:r>
        <w:rPr>
          <w:rFonts w:ascii="Calibri" w:hAnsi="Calibri" w:cs="Calibri"/>
          <w:color w:val="auto"/>
          <w:sz w:val="22"/>
          <w:szCs w:val="22"/>
        </w:rPr>
        <w:t xml:space="preserve"> </w:t>
      </w:r>
      <w:r w:rsidR="00A36D54">
        <w:rPr>
          <w:rFonts w:ascii="Calibri" w:hAnsi="Calibri" w:cs="Calibri"/>
          <w:color w:val="auto"/>
          <w:sz w:val="22"/>
          <w:szCs w:val="22"/>
        </w:rPr>
        <w:t xml:space="preserve">De einddatum is nog niet bekend, </w:t>
      </w:r>
      <w:r w:rsidR="00D511E2">
        <w:rPr>
          <w:rFonts w:ascii="Calibri" w:hAnsi="Calibri" w:cs="Calibri"/>
          <w:color w:val="auto"/>
          <w:sz w:val="22"/>
          <w:szCs w:val="22"/>
        </w:rPr>
        <w:t>het captatieverbod wordt opgeheven bij politiebesluit</w:t>
      </w:r>
      <w:r w:rsidR="000E27EF" w:rsidRPr="000E27EF">
        <w:rPr>
          <w:rFonts w:ascii="Calibri" w:hAnsi="Calibri" w:cs="Calibri"/>
          <w:color w:val="auto"/>
          <w:sz w:val="22"/>
          <w:szCs w:val="22"/>
        </w:rPr>
        <w:t>.</w:t>
      </w:r>
      <w:r>
        <w:rPr>
          <w:rFonts w:ascii="Calibri" w:hAnsi="Calibri" w:cs="Calibri"/>
          <w:color w:val="auto"/>
          <w:sz w:val="22"/>
          <w:szCs w:val="22"/>
        </w:rPr>
        <w:t xml:space="preserve"> </w:t>
      </w:r>
      <w:r w:rsidR="00A36D54">
        <w:rPr>
          <w:rFonts w:ascii="Calibri" w:hAnsi="Calibri" w:cs="Calibri"/>
          <w:color w:val="auto"/>
          <w:sz w:val="22"/>
          <w:szCs w:val="22"/>
        </w:rPr>
        <w:t>De situatie van de waterlopen wordt systematisch opgevolgd.</w:t>
      </w:r>
      <w:r w:rsidR="00285901">
        <w:rPr>
          <w:rFonts w:ascii="Calibri" w:hAnsi="Calibri" w:cs="Calibri"/>
          <w:color w:val="auto"/>
          <w:sz w:val="22"/>
          <w:szCs w:val="22"/>
        </w:rPr>
        <w:t xml:space="preserve"> </w:t>
      </w:r>
      <w:r>
        <w:rPr>
          <w:rFonts w:ascii="Calibri" w:hAnsi="Calibri" w:cs="Calibri"/>
          <w:color w:val="auto"/>
          <w:sz w:val="22"/>
          <w:szCs w:val="22"/>
        </w:rPr>
        <w:t>Omstandigheden zoals het weer kunnen er voor zorgen dat het verbod wordt gewij</w:t>
      </w:r>
      <w:r w:rsidRPr="00611DF7">
        <w:rPr>
          <w:rFonts w:ascii="Calibri" w:hAnsi="Calibri" w:cs="Calibri"/>
          <w:color w:val="auto"/>
          <w:sz w:val="22"/>
          <w:szCs w:val="22"/>
        </w:rPr>
        <w:t>zigd o</w:t>
      </w:r>
      <w:r>
        <w:rPr>
          <w:rFonts w:ascii="Calibri" w:hAnsi="Calibri" w:cs="Calibri"/>
          <w:color w:val="auto"/>
          <w:sz w:val="22"/>
          <w:szCs w:val="22"/>
        </w:rPr>
        <w:t>f ingetrok</w:t>
      </w:r>
      <w:r w:rsidRPr="00611DF7">
        <w:rPr>
          <w:rFonts w:ascii="Calibri" w:hAnsi="Calibri" w:cs="Calibri"/>
          <w:color w:val="auto"/>
          <w:sz w:val="22"/>
          <w:szCs w:val="22"/>
        </w:rPr>
        <w:t>ken. Bekijk he</w:t>
      </w:r>
      <w:r w:rsidR="006F6735">
        <w:rPr>
          <w:rFonts w:ascii="Calibri" w:hAnsi="Calibri" w:cs="Calibri"/>
          <w:color w:val="auto"/>
          <w:sz w:val="22"/>
          <w:szCs w:val="22"/>
        </w:rPr>
        <w:t xml:space="preserve">t actuele overzicht op: </w:t>
      </w:r>
      <w:hyperlink r:id="rId9" w:history="1">
        <w:r w:rsidRPr="004B7C17">
          <w:rPr>
            <w:rStyle w:val="Hyperlink"/>
            <w:rFonts w:ascii="Calibri" w:hAnsi="Calibri" w:cs="Calibri"/>
            <w:sz w:val="22"/>
            <w:szCs w:val="22"/>
          </w:rPr>
          <w:t>https://www.provincieantwerpen.be/aanbod/dlm/dienst-integraal-waterbeleid/beleidsondersteuning/captatieverbod.html</w:t>
        </w:r>
      </w:hyperlink>
    </w:p>
    <w:p w14:paraId="62A53856" w14:textId="77777777" w:rsidR="00611DF7" w:rsidRDefault="00611DF7" w:rsidP="005C549F">
      <w:pPr>
        <w:pStyle w:val="Default"/>
        <w:rPr>
          <w:rFonts w:ascii="Calibri" w:hAnsi="Calibri" w:cs="Calibri"/>
          <w:color w:val="auto"/>
          <w:sz w:val="22"/>
          <w:szCs w:val="22"/>
        </w:rPr>
      </w:pPr>
    </w:p>
    <w:p w14:paraId="64F43785" w14:textId="77777777" w:rsidR="00611DF7" w:rsidRPr="006F6735" w:rsidRDefault="00611DF7" w:rsidP="005C549F">
      <w:pPr>
        <w:pStyle w:val="Default"/>
        <w:rPr>
          <w:rFonts w:ascii="Calibri" w:hAnsi="Calibri" w:cs="Calibri"/>
          <w:b/>
          <w:color w:val="auto"/>
          <w:sz w:val="22"/>
          <w:szCs w:val="22"/>
        </w:rPr>
      </w:pPr>
      <w:r w:rsidRPr="006F6735">
        <w:rPr>
          <w:rFonts w:ascii="Calibri" w:hAnsi="Calibri" w:cs="Calibri"/>
          <w:b/>
          <w:color w:val="auto"/>
          <w:sz w:val="22"/>
          <w:szCs w:val="22"/>
        </w:rPr>
        <w:t>Q: Voor wie geldt het captatieverbod uit onbevaarbare waterlopen?</w:t>
      </w:r>
    </w:p>
    <w:p w14:paraId="21261EAF" w14:textId="49F136BC" w:rsidR="00611DF7" w:rsidRDefault="00611DF7" w:rsidP="005C549F">
      <w:pPr>
        <w:pStyle w:val="Default"/>
        <w:rPr>
          <w:rFonts w:ascii="Calibri" w:hAnsi="Calibri" w:cs="Calibri"/>
          <w:color w:val="auto"/>
          <w:sz w:val="22"/>
          <w:szCs w:val="22"/>
        </w:rPr>
      </w:pPr>
      <w:r w:rsidRPr="006F6735">
        <w:rPr>
          <w:rFonts w:ascii="Calibri" w:hAnsi="Calibri" w:cs="Calibri"/>
          <w:b/>
          <w:color w:val="auto"/>
          <w:sz w:val="22"/>
          <w:szCs w:val="22"/>
        </w:rPr>
        <w:t>A:</w:t>
      </w:r>
      <w:r>
        <w:rPr>
          <w:rFonts w:ascii="Calibri" w:hAnsi="Calibri" w:cs="Calibri"/>
          <w:color w:val="auto"/>
          <w:sz w:val="22"/>
          <w:szCs w:val="22"/>
        </w:rPr>
        <w:t xml:space="preserve"> </w:t>
      </w:r>
      <w:r w:rsidRPr="00611DF7">
        <w:rPr>
          <w:rFonts w:ascii="Calibri" w:hAnsi="Calibri" w:cs="Calibri"/>
          <w:color w:val="auto"/>
          <w:sz w:val="22"/>
          <w:szCs w:val="22"/>
        </w:rPr>
        <w:t xml:space="preserve">Voor </w:t>
      </w:r>
      <w:r w:rsidR="00A36D54">
        <w:rPr>
          <w:rFonts w:ascii="Calibri" w:hAnsi="Calibri" w:cs="Calibri"/>
          <w:color w:val="auto"/>
          <w:sz w:val="22"/>
          <w:szCs w:val="22"/>
        </w:rPr>
        <w:t>iedereen binnen</w:t>
      </w:r>
      <w:r w:rsidR="00835F5A">
        <w:rPr>
          <w:rFonts w:ascii="Calibri" w:hAnsi="Calibri" w:cs="Calibri"/>
          <w:color w:val="auto"/>
          <w:sz w:val="22"/>
          <w:szCs w:val="22"/>
        </w:rPr>
        <w:t xml:space="preserve"> </w:t>
      </w:r>
      <w:r>
        <w:rPr>
          <w:rFonts w:ascii="Calibri" w:hAnsi="Calibri" w:cs="Calibri"/>
          <w:color w:val="auto"/>
          <w:sz w:val="22"/>
          <w:szCs w:val="22"/>
        </w:rPr>
        <w:t xml:space="preserve">het aangewezen gebied waar het verbod geldt. </w:t>
      </w:r>
    </w:p>
    <w:p w14:paraId="2DD3279D" w14:textId="7F478544" w:rsidR="0055346F" w:rsidRDefault="0055346F" w:rsidP="005E52A5">
      <w:pPr>
        <w:pStyle w:val="Default"/>
        <w:rPr>
          <w:color w:val="auto"/>
          <w:sz w:val="22"/>
          <w:szCs w:val="22"/>
        </w:rPr>
      </w:pPr>
    </w:p>
    <w:p w14:paraId="06058600" w14:textId="414EC768" w:rsidR="007D6295" w:rsidRPr="006F6735" w:rsidRDefault="007D6295" w:rsidP="0055346F">
      <w:pPr>
        <w:pStyle w:val="Default"/>
        <w:rPr>
          <w:rFonts w:ascii="Calibri" w:hAnsi="Calibri" w:cs="Calibri"/>
          <w:b/>
          <w:color w:val="auto"/>
          <w:sz w:val="22"/>
          <w:szCs w:val="22"/>
        </w:rPr>
      </w:pPr>
      <w:r w:rsidRPr="006F6735">
        <w:rPr>
          <w:rFonts w:ascii="Calibri" w:hAnsi="Calibri" w:cs="Calibri"/>
          <w:b/>
          <w:color w:val="auto"/>
          <w:sz w:val="22"/>
          <w:szCs w:val="22"/>
        </w:rPr>
        <w:t>Q: Wie is bevoegd voor de handhaving op dit politiebesluit?</w:t>
      </w:r>
    </w:p>
    <w:p w14:paraId="0B247AFC" w14:textId="0C774D71" w:rsidR="00A36D54" w:rsidRDefault="007D6295" w:rsidP="007D6295">
      <w:pPr>
        <w:pStyle w:val="Default"/>
        <w:rPr>
          <w:rFonts w:ascii="Calibri" w:hAnsi="Calibri" w:cs="Calibri"/>
          <w:color w:val="auto"/>
          <w:sz w:val="22"/>
          <w:szCs w:val="22"/>
        </w:rPr>
      </w:pPr>
      <w:r w:rsidRPr="006F6735">
        <w:rPr>
          <w:rFonts w:ascii="Calibri" w:hAnsi="Calibri" w:cs="Calibri"/>
          <w:b/>
          <w:color w:val="auto"/>
          <w:sz w:val="22"/>
          <w:szCs w:val="22"/>
        </w:rPr>
        <w:t>A:</w:t>
      </w:r>
      <w:r>
        <w:rPr>
          <w:rFonts w:ascii="Calibri" w:hAnsi="Calibri" w:cs="Calibri"/>
          <w:color w:val="auto"/>
          <w:sz w:val="22"/>
          <w:szCs w:val="22"/>
        </w:rPr>
        <w:t xml:space="preserve"> De politie is hiervoor bevoegd. </w:t>
      </w:r>
      <w:r w:rsidR="00A36D54">
        <w:rPr>
          <w:rFonts w:ascii="Calibri" w:hAnsi="Calibri" w:cs="Calibri"/>
          <w:color w:val="auto"/>
          <w:sz w:val="22"/>
          <w:szCs w:val="22"/>
        </w:rPr>
        <w:br/>
      </w:r>
    </w:p>
    <w:p w14:paraId="2A1C6B3C" w14:textId="5581A7F6" w:rsidR="00A36D54" w:rsidRPr="006F6735" w:rsidRDefault="00A36D54" w:rsidP="00A36D54">
      <w:pPr>
        <w:pStyle w:val="Default"/>
        <w:rPr>
          <w:rFonts w:ascii="Calibri" w:hAnsi="Calibri" w:cs="Calibri"/>
          <w:b/>
          <w:color w:val="auto"/>
          <w:sz w:val="22"/>
          <w:szCs w:val="22"/>
        </w:rPr>
      </w:pPr>
      <w:r w:rsidRPr="006F6735">
        <w:rPr>
          <w:rFonts w:ascii="Calibri" w:hAnsi="Calibri" w:cs="Calibri"/>
          <w:b/>
          <w:color w:val="auto"/>
          <w:sz w:val="22"/>
          <w:szCs w:val="22"/>
        </w:rPr>
        <w:t xml:space="preserve">Q: </w:t>
      </w:r>
      <w:r>
        <w:rPr>
          <w:rFonts w:ascii="Calibri" w:hAnsi="Calibri" w:cs="Calibri"/>
          <w:b/>
          <w:color w:val="auto"/>
          <w:sz w:val="22"/>
          <w:szCs w:val="22"/>
        </w:rPr>
        <w:t>Wat zijn de gevolgen van een overtreding</w:t>
      </w:r>
      <w:r w:rsidRPr="006F6735">
        <w:rPr>
          <w:rFonts w:ascii="Calibri" w:hAnsi="Calibri" w:cs="Calibri"/>
          <w:b/>
          <w:color w:val="auto"/>
          <w:sz w:val="22"/>
          <w:szCs w:val="22"/>
        </w:rPr>
        <w:t>?</w:t>
      </w:r>
    </w:p>
    <w:p w14:paraId="0644B322" w14:textId="7B574D4E" w:rsidR="007D6295" w:rsidRDefault="007D6295" w:rsidP="007D6295">
      <w:pPr>
        <w:pStyle w:val="Default"/>
        <w:rPr>
          <w:rFonts w:ascii="Calibri" w:hAnsi="Calibri" w:cs="Calibri"/>
          <w:color w:val="auto"/>
          <w:sz w:val="22"/>
          <w:szCs w:val="22"/>
        </w:rPr>
      </w:pPr>
      <w:r w:rsidRPr="007D6295">
        <w:rPr>
          <w:rFonts w:ascii="Calibri" w:hAnsi="Calibri" w:cs="Calibri"/>
          <w:color w:val="auto"/>
          <w:sz w:val="22"/>
          <w:szCs w:val="22"/>
        </w:rPr>
        <w:t>Overtredingen op dit politiebesluit worden bestraft met een gevang</w:t>
      </w:r>
      <w:r w:rsidR="006F6735">
        <w:rPr>
          <w:rFonts w:ascii="Calibri" w:hAnsi="Calibri" w:cs="Calibri"/>
          <w:color w:val="auto"/>
          <w:sz w:val="22"/>
          <w:szCs w:val="22"/>
        </w:rPr>
        <w:t xml:space="preserve">enisstraf van 8 tot 14 dagen en </w:t>
      </w:r>
      <w:r w:rsidRPr="007D6295">
        <w:rPr>
          <w:rFonts w:ascii="Calibri" w:hAnsi="Calibri" w:cs="Calibri"/>
          <w:color w:val="auto"/>
          <w:sz w:val="22"/>
          <w:szCs w:val="22"/>
        </w:rPr>
        <w:t>een geldboete van 26 tot 200 euro</w:t>
      </w:r>
      <w:r w:rsidR="00C23F30" w:rsidRPr="00565AE9">
        <w:rPr>
          <w:rStyle w:val="Voetnootmarkering"/>
        </w:rPr>
        <w:footnoteReference w:id="1"/>
      </w:r>
      <w:r w:rsidRPr="007D6295">
        <w:rPr>
          <w:rFonts w:ascii="Calibri" w:hAnsi="Calibri" w:cs="Calibri"/>
          <w:color w:val="auto"/>
          <w:sz w:val="22"/>
          <w:szCs w:val="22"/>
        </w:rPr>
        <w:t>, of met één van deze straffen alleen.</w:t>
      </w:r>
    </w:p>
    <w:p w14:paraId="6DA12C83" w14:textId="3341599F" w:rsidR="007D6295" w:rsidRDefault="007D6295" w:rsidP="0055346F">
      <w:pPr>
        <w:pStyle w:val="Default"/>
        <w:rPr>
          <w:color w:val="auto"/>
          <w:sz w:val="22"/>
          <w:szCs w:val="22"/>
        </w:rPr>
      </w:pPr>
    </w:p>
    <w:p w14:paraId="24735415" w14:textId="77777777" w:rsidR="0055346F" w:rsidRDefault="0055346F" w:rsidP="0055346F">
      <w:pPr>
        <w:pStyle w:val="Default"/>
        <w:rPr>
          <w:color w:val="auto"/>
          <w:sz w:val="22"/>
          <w:szCs w:val="22"/>
        </w:rPr>
      </w:pPr>
      <w:r>
        <w:rPr>
          <w:rFonts w:ascii="Calibri" w:hAnsi="Calibri" w:cs="Calibri"/>
          <w:b/>
          <w:bCs/>
          <w:color w:val="auto"/>
          <w:sz w:val="22"/>
          <w:szCs w:val="22"/>
        </w:rPr>
        <w:t xml:space="preserve">Q: Wordt een vijver in een (provinciaal) domein in dit verband beschouwd als een onbevaarbare waterloop? </w:t>
      </w:r>
    </w:p>
    <w:p w14:paraId="776D76F4" w14:textId="65540836" w:rsidR="0055346F" w:rsidRDefault="0055346F" w:rsidP="0055346F">
      <w:pPr>
        <w:pStyle w:val="Default"/>
        <w:rPr>
          <w:rFonts w:ascii="Calibri" w:hAnsi="Calibri" w:cs="Calibri"/>
          <w:color w:val="auto"/>
          <w:sz w:val="22"/>
          <w:szCs w:val="22"/>
        </w:rPr>
      </w:pPr>
      <w:r>
        <w:rPr>
          <w:rFonts w:ascii="Calibri" w:hAnsi="Calibri" w:cs="Calibri"/>
          <w:b/>
          <w:bCs/>
          <w:color w:val="auto"/>
          <w:sz w:val="22"/>
          <w:szCs w:val="22"/>
        </w:rPr>
        <w:t xml:space="preserve">A: </w:t>
      </w:r>
      <w:r>
        <w:rPr>
          <w:rFonts w:ascii="Calibri" w:hAnsi="Calibri" w:cs="Calibri"/>
          <w:color w:val="auto"/>
          <w:sz w:val="22"/>
          <w:szCs w:val="22"/>
        </w:rPr>
        <w:t xml:space="preserve">Neen, een vijver is geen onbevaarbare waterloop en daar geldt het captatieverbod dus niet. Vijverwater is omwille van het grote gevaar voor o.m. botulisme niet geschikt voor het besproeien van gewassen voor menselijke en mogelijk ook dierlijke consumptie. </w:t>
      </w:r>
    </w:p>
    <w:p w14:paraId="3D7959DD" w14:textId="74B92144" w:rsidR="0055346F" w:rsidRDefault="0055346F" w:rsidP="0055346F">
      <w:pPr>
        <w:pStyle w:val="Default"/>
        <w:rPr>
          <w:color w:val="auto"/>
        </w:rPr>
      </w:pPr>
    </w:p>
    <w:p w14:paraId="7D3E2476" w14:textId="4DC6229A" w:rsidR="007E3292" w:rsidRPr="006F6735" w:rsidRDefault="007D6295" w:rsidP="0055346F">
      <w:pPr>
        <w:pStyle w:val="Default"/>
        <w:rPr>
          <w:rFonts w:asciiTheme="minorHAnsi" w:hAnsiTheme="minorHAnsi" w:cstheme="minorHAnsi"/>
          <w:b/>
          <w:color w:val="auto"/>
          <w:sz w:val="22"/>
          <w:szCs w:val="22"/>
        </w:rPr>
      </w:pPr>
      <w:r w:rsidRPr="006F6735">
        <w:rPr>
          <w:rFonts w:asciiTheme="minorHAnsi" w:hAnsiTheme="minorHAnsi" w:cstheme="minorHAnsi"/>
          <w:b/>
          <w:color w:val="auto"/>
          <w:sz w:val="22"/>
          <w:szCs w:val="22"/>
        </w:rPr>
        <w:t>Q: Mag mijn vijver nog in verbinding staan met de onbevaarbare waterlopen waar het verbod geldt?</w:t>
      </w:r>
    </w:p>
    <w:p w14:paraId="452A4B02" w14:textId="5824D642" w:rsidR="007D6295" w:rsidRPr="008F0E49" w:rsidRDefault="007D6295" w:rsidP="0055346F">
      <w:pPr>
        <w:pStyle w:val="Default"/>
        <w:rPr>
          <w:rFonts w:asciiTheme="minorHAnsi" w:hAnsiTheme="minorHAnsi" w:cstheme="minorHAnsi"/>
          <w:color w:val="000000" w:themeColor="text1"/>
          <w:sz w:val="22"/>
          <w:szCs w:val="22"/>
        </w:rPr>
      </w:pPr>
      <w:r w:rsidRPr="006F6735">
        <w:rPr>
          <w:rFonts w:asciiTheme="minorHAnsi" w:hAnsiTheme="minorHAnsi" w:cstheme="minorHAnsi"/>
          <w:b/>
          <w:color w:val="auto"/>
          <w:sz w:val="22"/>
          <w:szCs w:val="22"/>
        </w:rPr>
        <w:t>A:</w:t>
      </w:r>
      <w:r w:rsidRPr="006F6735">
        <w:rPr>
          <w:rFonts w:asciiTheme="minorHAnsi" w:hAnsiTheme="minorHAnsi" w:cstheme="minorHAnsi"/>
          <w:color w:val="auto"/>
          <w:sz w:val="22"/>
          <w:szCs w:val="22"/>
        </w:rPr>
        <w:t xml:space="preserve"> Nee, dit is niet toegelaten. </w:t>
      </w:r>
      <w:r w:rsidRPr="008F0E49">
        <w:rPr>
          <w:rFonts w:asciiTheme="minorHAnsi" w:hAnsiTheme="minorHAnsi" w:cstheme="minorHAnsi"/>
          <w:color w:val="000000" w:themeColor="text1"/>
          <w:sz w:val="22"/>
          <w:szCs w:val="22"/>
        </w:rPr>
        <w:t>Wanneer</w:t>
      </w:r>
      <w:r w:rsidR="00D33D70" w:rsidRPr="008F0E49">
        <w:rPr>
          <w:rFonts w:asciiTheme="minorHAnsi" w:hAnsiTheme="minorHAnsi" w:cstheme="minorHAnsi"/>
          <w:color w:val="000000" w:themeColor="text1"/>
          <w:sz w:val="22"/>
          <w:szCs w:val="22"/>
        </w:rPr>
        <w:t xml:space="preserve"> er voor</w:t>
      </w:r>
      <w:r w:rsidRPr="008F0E49">
        <w:rPr>
          <w:rFonts w:asciiTheme="minorHAnsi" w:hAnsiTheme="minorHAnsi" w:cstheme="minorHAnsi"/>
          <w:color w:val="000000" w:themeColor="text1"/>
          <w:sz w:val="22"/>
          <w:szCs w:val="22"/>
        </w:rPr>
        <w:t xml:space="preserve"> de vijv</w:t>
      </w:r>
      <w:r w:rsidR="00D33D70" w:rsidRPr="008F0E49">
        <w:rPr>
          <w:rFonts w:asciiTheme="minorHAnsi" w:hAnsiTheme="minorHAnsi" w:cstheme="minorHAnsi"/>
          <w:color w:val="000000" w:themeColor="text1"/>
          <w:sz w:val="22"/>
          <w:szCs w:val="22"/>
        </w:rPr>
        <w:t xml:space="preserve">er via een </w:t>
      </w:r>
      <w:r w:rsidRPr="008F0E49">
        <w:rPr>
          <w:rFonts w:asciiTheme="minorHAnsi" w:hAnsiTheme="minorHAnsi" w:cstheme="minorHAnsi"/>
          <w:color w:val="000000" w:themeColor="text1"/>
          <w:sz w:val="22"/>
          <w:szCs w:val="22"/>
        </w:rPr>
        <w:t xml:space="preserve">verbinding </w:t>
      </w:r>
      <w:r w:rsidR="00D33D70" w:rsidRPr="008F0E49">
        <w:rPr>
          <w:rFonts w:asciiTheme="minorHAnsi" w:hAnsiTheme="minorHAnsi" w:cstheme="minorHAnsi"/>
          <w:color w:val="000000" w:themeColor="text1"/>
          <w:sz w:val="22"/>
          <w:szCs w:val="22"/>
        </w:rPr>
        <w:t xml:space="preserve">water onttrokken wordt uit </w:t>
      </w:r>
      <w:r w:rsidRPr="008F0E49">
        <w:rPr>
          <w:rFonts w:asciiTheme="minorHAnsi" w:hAnsiTheme="minorHAnsi" w:cstheme="minorHAnsi"/>
          <w:color w:val="000000" w:themeColor="text1"/>
          <w:sz w:val="22"/>
          <w:szCs w:val="22"/>
        </w:rPr>
        <w:t xml:space="preserve">de onbevaarbare waterloop </w:t>
      </w:r>
      <w:r w:rsidR="00DF2557">
        <w:rPr>
          <w:rFonts w:asciiTheme="minorHAnsi" w:hAnsiTheme="minorHAnsi" w:cstheme="minorHAnsi"/>
          <w:color w:val="000000" w:themeColor="text1"/>
          <w:sz w:val="22"/>
          <w:szCs w:val="22"/>
        </w:rPr>
        <w:t>wordt</w:t>
      </w:r>
      <w:r w:rsidR="00DF2557" w:rsidRPr="008F0E49">
        <w:rPr>
          <w:rFonts w:asciiTheme="minorHAnsi" w:hAnsiTheme="minorHAnsi" w:cstheme="minorHAnsi"/>
          <w:color w:val="000000" w:themeColor="text1"/>
          <w:sz w:val="22"/>
          <w:szCs w:val="22"/>
        </w:rPr>
        <w:t xml:space="preserve"> </w:t>
      </w:r>
      <w:r w:rsidRPr="008F0E49">
        <w:rPr>
          <w:rFonts w:asciiTheme="minorHAnsi" w:hAnsiTheme="minorHAnsi" w:cstheme="minorHAnsi"/>
          <w:color w:val="000000" w:themeColor="text1"/>
          <w:sz w:val="22"/>
          <w:szCs w:val="22"/>
        </w:rPr>
        <w:t xml:space="preserve">dit </w:t>
      </w:r>
      <w:r w:rsidR="008F0E49" w:rsidRPr="008F0E49">
        <w:rPr>
          <w:rFonts w:asciiTheme="minorHAnsi" w:hAnsiTheme="minorHAnsi" w:cstheme="minorHAnsi"/>
          <w:color w:val="000000" w:themeColor="text1"/>
          <w:sz w:val="22"/>
          <w:szCs w:val="22"/>
        </w:rPr>
        <w:t xml:space="preserve">ook </w:t>
      </w:r>
      <w:r w:rsidRPr="008F0E49">
        <w:rPr>
          <w:rFonts w:asciiTheme="minorHAnsi" w:hAnsiTheme="minorHAnsi" w:cstheme="minorHAnsi"/>
          <w:color w:val="000000" w:themeColor="text1"/>
          <w:sz w:val="22"/>
          <w:szCs w:val="22"/>
        </w:rPr>
        <w:t xml:space="preserve">beschouwd worden als een vorm van captatie. </w:t>
      </w:r>
    </w:p>
    <w:p w14:paraId="3CEB6605" w14:textId="2DB5A329" w:rsidR="007D6295" w:rsidRPr="006F6735" w:rsidRDefault="007D6295" w:rsidP="0055346F">
      <w:pPr>
        <w:pStyle w:val="Default"/>
        <w:rPr>
          <w:rFonts w:asciiTheme="minorHAnsi" w:hAnsiTheme="minorHAnsi" w:cstheme="minorHAnsi"/>
          <w:color w:val="auto"/>
          <w:sz w:val="22"/>
          <w:szCs w:val="22"/>
        </w:rPr>
      </w:pPr>
    </w:p>
    <w:p w14:paraId="2C413177" w14:textId="69CC36EE" w:rsidR="007D6295" w:rsidRDefault="007D6295" w:rsidP="0055346F">
      <w:pPr>
        <w:pStyle w:val="Default"/>
        <w:rPr>
          <w:color w:val="auto"/>
        </w:rPr>
      </w:pPr>
    </w:p>
    <w:p w14:paraId="5A64328F" w14:textId="5B82B96A" w:rsidR="00263F27" w:rsidRPr="00E07016" w:rsidRDefault="00263F27" w:rsidP="0055346F">
      <w:pPr>
        <w:pStyle w:val="Default"/>
        <w:rPr>
          <w:rFonts w:ascii="Calibri" w:hAnsi="Calibri" w:cs="Calibri"/>
          <w:b/>
          <w:bCs/>
          <w:color w:val="auto"/>
          <w:sz w:val="28"/>
          <w:szCs w:val="28"/>
        </w:rPr>
      </w:pPr>
      <w:r w:rsidRPr="00E07016">
        <w:rPr>
          <w:rFonts w:ascii="Calibri" w:hAnsi="Calibri" w:cs="Calibri"/>
          <w:b/>
          <w:bCs/>
          <w:color w:val="auto"/>
          <w:sz w:val="28"/>
          <w:szCs w:val="28"/>
        </w:rPr>
        <w:t>Alternatieve waterbronnen</w:t>
      </w:r>
    </w:p>
    <w:p w14:paraId="4DE9169B" w14:textId="1D6F015C" w:rsidR="00263F27" w:rsidRDefault="00263F27" w:rsidP="0055346F">
      <w:pPr>
        <w:pStyle w:val="Default"/>
        <w:rPr>
          <w:color w:val="auto"/>
        </w:rPr>
      </w:pPr>
    </w:p>
    <w:p w14:paraId="4693FB17" w14:textId="4783E5C8" w:rsidR="005F6E9A" w:rsidRPr="00E07016" w:rsidRDefault="005F6E9A" w:rsidP="0055346F">
      <w:pPr>
        <w:pStyle w:val="Default"/>
        <w:rPr>
          <w:rFonts w:asciiTheme="minorHAnsi" w:hAnsiTheme="minorHAnsi" w:cstheme="minorBidi"/>
          <w:color w:val="auto"/>
          <w:sz w:val="22"/>
          <w:szCs w:val="22"/>
        </w:rPr>
      </w:pPr>
      <w:r w:rsidRPr="00E07016">
        <w:rPr>
          <w:rFonts w:asciiTheme="minorHAnsi" w:hAnsiTheme="minorHAnsi" w:cstheme="minorBidi"/>
          <w:color w:val="auto"/>
          <w:sz w:val="22"/>
          <w:szCs w:val="22"/>
        </w:rPr>
        <w:t xml:space="preserve">Een overzicht van alternatieve waterbronnen in de provincie </w:t>
      </w:r>
      <w:r w:rsidR="00DD42DA" w:rsidRPr="00DD42DA">
        <w:rPr>
          <w:rFonts w:asciiTheme="minorHAnsi" w:hAnsiTheme="minorHAnsi" w:cstheme="minorBidi"/>
          <w:color w:val="auto"/>
          <w:sz w:val="22"/>
          <w:szCs w:val="22"/>
        </w:rPr>
        <w:t>Antwerpen</w:t>
      </w:r>
      <w:r w:rsidRPr="00E07016">
        <w:rPr>
          <w:rFonts w:asciiTheme="minorHAnsi" w:hAnsiTheme="minorHAnsi" w:cstheme="minorBidi"/>
          <w:color w:val="auto"/>
          <w:sz w:val="22"/>
          <w:szCs w:val="22"/>
        </w:rPr>
        <w:t xml:space="preserve"> is samengevat op volgende website: </w:t>
      </w:r>
      <w:hyperlink r:id="rId10" w:history="1">
        <w:r w:rsidRPr="00FE3DD1">
          <w:rPr>
            <w:rStyle w:val="Hyperlink"/>
            <w:rFonts w:asciiTheme="minorHAnsi" w:hAnsiTheme="minorHAnsi" w:cstheme="minorBidi"/>
            <w:sz w:val="22"/>
            <w:szCs w:val="22"/>
          </w:rPr>
          <w:t>https://www.provincieantwerpen.be/aanbod/dlm/dienst-integraal-waterbeleid/beleidsondersteuning/captatieverbod/alternatieve-watervoorzieningen-.html</w:t>
        </w:r>
      </w:hyperlink>
    </w:p>
    <w:p w14:paraId="4C3CAE06" w14:textId="77777777" w:rsidR="005F6E9A" w:rsidRDefault="005F6E9A" w:rsidP="0055346F">
      <w:pPr>
        <w:pStyle w:val="Default"/>
        <w:rPr>
          <w:color w:val="auto"/>
        </w:rPr>
      </w:pPr>
    </w:p>
    <w:p w14:paraId="33A8440B" w14:textId="77777777" w:rsidR="005F6E9A" w:rsidRPr="00314177" w:rsidRDefault="005F6E9A" w:rsidP="005F6E9A">
      <w:pPr>
        <w:spacing w:after="0" w:line="276" w:lineRule="auto"/>
        <w:rPr>
          <w:rFonts w:eastAsia="Arial" w:cstheme="minorHAnsi"/>
          <w:b/>
          <w:lang w:val="nl" w:eastAsia="nl-BE"/>
        </w:rPr>
      </w:pPr>
      <w:r w:rsidRPr="00314177">
        <w:rPr>
          <w:rFonts w:eastAsia="Arial" w:cstheme="minorHAnsi"/>
          <w:b/>
          <w:lang w:val="nl" w:eastAsia="nl-BE"/>
        </w:rPr>
        <w:t>Q: Klopt het dat, in de huidige omstandigheden van droogte, Aquafi</w:t>
      </w:r>
      <w:r>
        <w:rPr>
          <w:rFonts w:eastAsia="Arial" w:cstheme="minorHAnsi"/>
          <w:b/>
          <w:lang w:val="nl" w:eastAsia="nl-BE"/>
        </w:rPr>
        <w:t>n water aanbiedt tegen betaling?</w:t>
      </w:r>
      <w:r w:rsidRPr="00314177">
        <w:rPr>
          <w:rFonts w:eastAsia="Arial" w:cstheme="minorHAnsi"/>
          <w:b/>
          <w:lang w:val="nl" w:eastAsia="nl-BE"/>
        </w:rPr>
        <w:t xml:space="preserve"> Zoja, waar kan ik hierover meer informatie krijgen?</w:t>
      </w:r>
    </w:p>
    <w:p w14:paraId="59472320" w14:textId="77777777" w:rsidR="005F6E9A" w:rsidRPr="00A31A58" w:rsidRDefault="005F6E9A" w:rsidP="005F6E9A">
      <w:pPr>
        <w:spacing w:after="0" w:line="276" w:lineRule="auto"/>
        <w:rPr>
          <w:rFonts w:eastAsia="Arial" w:cstheme="minorHAnsi"/>
          <w:lang w:val="nl" w:eastAsia="nl-BE"/>
        </w:rPr>
      </w:pPr>
      <w:r w:rsidRPr="00314177">
        <w:rPr>
          <w:rFonts w:eastAsia="Arial" w:cstheme="minorHAnsi"/>
          <w:b/>
          <w:lang w:val="nl" w:eastAsia="nl-BE"/>
        </w:rPr>
        <w:t>A:</w:t>
      </w:r>
      <w:r w:rsidRPr="00314177">
        <w:t xml:space="preserve"> Het klopt inderdaad dat Aquafin effluent te</w:t>
      </w:r>
      <w:r>
        <w:t>r beschikking stelt om in tijden van droogte toch nog water beschikbaar te stellen voor noodzakelijke toepassingen</w:t>
      </w:r>
      <w:r w:rsidRPr="00314177">
        <w:t xml:space="preserve">. In verschillende waterzuiveringsinstallaties kunnen bedrijven die daarvoor een contract afsloten met Aquafin, voor een forfaitaire vergoeding, gezuiverd afvalwater ophalen. Het effluentwater is geschikt voor toepassingen waarvoor geen drinkwaterkwaliteit vereist is. Het is niet geschikt voor menselijke </w:t>
      </w:r>
      <w:r w:rsidRPr="00314177">
        <w:lastRenderedPageBreak/>
        <w:t xml:space="preserve">consumptie, sanitaire toepassingen, </w:t>
      </w:r>
      <w:r w:rsidRPr="00A31A58">
        <w:t>rechtstreekse of onrechtstreekse besproeiing van groenten die rauw geconsumeerd worden</w:t>
      </w:r>
      <w:r>
        <w:t>,</w:t>
      </w:r>
      <w:r w:rsidRPr="00A31A58">
        <w:t xml:space="preserve"> noch voor rechtstreekse besproeiing van fruit. Om risico’s op het vlak van voedselveiligheid te vermijden zullen afspraken worden gemaakt over de kwaliteitsbewaking van het effluentwater.</w:t>
      </w:r>
    </w:p>
    <w:p w14:paraId="191B6742" w14:textId="77777777" w:rsidR="005F6E9A" w:rsidRPr="00314177" w:rsidRDefault="005F6E9A" w:rsidP="005F6E9A">
      <w:pPr>
        <w:spacing w:after="0" w:line="276" w:lineRule="auto"/>
        <w:jc w:val="both"/>
        <w:rPr>
          <w:rFonts w:eastAsia="Arial" w:cstheme="minorHAnsi"/>
          <w:lang w:val="nl" w:eastAsia="nl-BE"/>
        </w:rPr>
      </w:pPr>
      <w:r w:rsidRPr="00314177">
        <w:rPr>
          <w:rFonts w:eastAsia="Arial" w:cstheme="minorHAnsi"/>
          <w:lang w:val="nl" w:eastAsia="nl-BE"/>
        </w:rPr>
        <w:t xml:space="preserve"> </w:t>
      </w:r>
    </w:p>
    <w:p w14:paraId="4B550047" w14:textId="77777777" w:rsidR="005F6E9A" w:rsidRPr="00314177" w:rsidRDefault="005F6E9A" w:rsidP="005F6E9A">
      <w:pPr>
        <w:spacing w:after="0" w:line="276" w:lineRule="auto"/>
        <w:rPr>
          <w:rFonts w:eastAsia="Arial" w:cstheme="minorHAnsi"/>
          <w:lang w:val="nl" w:eastAsia="nl-BE"/>
        </w:rPr>
      </w:pPr>
      <w:r w:rsidRPr="00314177">
        <w:rPr>
          <w:rFonts w:eastAsia="Arial" w:cstheme="minorHAnsi"/>
          <w:lang w:val="nl" w:eastAsia="nl-BE"/>
        </w:rPr>
        <w:t>Meer info hierover kan u</w:t>
      </w:r>
      <w:hyperlink r:id="rId11">
        <w:r w:rsidRPr="00314177">
          <w:rPr>
            <w:rFonts w:eastAsia="Arial" w:cstheme="minorHAnsi"/>
            <w:lang w:val="nl" w:eastAsia="nl-BE"/>
          </w:rPr>
          <w:t xml:space="preserve"> </w:t>
        </w:r>
      </w:hyperlink>
      <w:hyperlink r:id="rId12">
        <w:r w:rsidRPr="00314177">
          <w:rPr>
            <w:rFonts w:eastAsia="Arial" w:cstheme="minorHAnsi"/>
            <w:color w:val="1155CC"/>
            <w:u w:val="single"/>
            <w:lang w:val="nl" w:eastAsia="nl-BE"/>
          </w:rPr>
          <w:t>hier</w:t>
        </w:r>
      </w:hyperlink>
      <w:r w:rsidRPr="00314177">
        <w:rPr>
          <w:rFonts w:eastAsia="Arial" w:cstheme="minorHAnsi"/>
          <w:lang w:val="nl" w:eastAsia="nl-BE"/>
        </w:rPr>
        <w:t xml:space="preserve"> vinden: </w:t>
      </w:r>
      <w:hyperlink r:id="rId13" w:history="1">
        <w:r w:rsidRPr="00936ED2">
          <w:rPr>
            <w:rStyle w:val="Hyperlink"/>
            <w:rFonts w:eastAsia="Arial" w:cstheme="minorHAnsi"/>
            <w:lang w:val="nl" w:eastAsia="nl-BE"/>
          </w:rPr>
          <w:t>https://www.aquafin.be/nl-be/partners-en-bedrijven/gezuiverd-afvalwater/voor-landbouwers-en-gemeenten</w:t>
        </w:r>
      </w:hyperlink>
      <w:r>
        <w:rPr>
          <w:rFonts w:eastAsia="Arial" w:cstheme="minorHAnsi"/>
          <w:lang w:val="nl" w:eastAsia="nl-BE"/>
        </w:rPr>
        <w:t xml:space="preserve"> </w:t>
      </w:r>
    </w:p>
    <w:p w14:paraId="0AF6C012" w14:textId="16F89191" w:rsidR="00263F27" w:rsidRDefault="00263F27" w:rsidP="0055346F"/>
    <w:p w14:paraId="58F51F1F" w14:textId="4060CE39" w:rsidR="005F6E9A" w:rsidRPr="00E07016" w:rsidRDefault="005F6E9A" w:rsidP="0055346F">
      <w:pPr>
        <w:rPr>
          <w:b/>
        </w:rPr>
      </w:pPr>
      <w:r w:rsidRPr="00E07016">
        <w:rPr>
          <w:b/>
        </w:rPr>
        <w:t>Q: is captatie op de bevaarbare waterwegen toegelaten in de aangeduide stroomgebieden?</w:t>
      </w:r>
    </w:p>
    <w:p w14:paraId="22618338" w14:textId="77777777" w:rsidR="00DD42DA" w:rsidRDefault="005F6E9A" w:rsidP="0055346F">
      <w:r>
        <w:t>A: Ja, het captatieverbod is enkel van toepassing op de onbevaarbare waterlopen.</w:t>
      </w:r>
    </w:p>
    <w:p w14:paraId="3DF613C4" w14:textId="11F3C53A" w:rsidR="00263F27" w:rsidRDefault="005F6E9A" w:rsidP="0055346F">
      <w:r w:rsidRPr="005F6E9A">
        <w:t xml:space="preserve">Er geldt een meldingsplicht voor captaties tot 500 m³/jaar (de som van alle captaties per gebruiker), en een vergunningsplicht voor captaties boven 500 m³/jaar. De procedures en formulieren daarvoor zijn te vinden op: </w:t>
      </w:r>
      <w:hyperlink r:id="rId14" w:history="1">
        <w:r w:rsidRPr="00942C41">
          <w:rPr>
            <w:rStyle w:val="Hyperlink"/>
          </w:rPr>
          <w:t>https://www.vlaamsewaterweg.be/watercaptatie</w:t>
        </w:r>
      </w:hyperlink>
      <w:r w:rsidRPr="005F6E9A">
        <w:t>.</w:t>
      </w:r>
    </w:p>
    <w:p w14:paraId="558DD0EB" w14:textId="77777777" w:rsidR="005F6E9A" w:rsidRDefault="005F6E9A" w:rsidP="0055346F"/>
    <w:p w14:paraId="1274A5F4" w14:textId="77777777" w:rsidR="00263F27" w:rsidRPr="00314177" w:rsidRDefault="00263F27" w:rsidP="00263F27">
      <w:pPr>
        <w:spacing w:after="0" w:line="276" w:lineRule="auto"/>
        <w:rPr>
          <w:rFonts w:eastAsia="Arial" w:cstheme="minorHAnsi"/>
          <w:b/>
          <w:lang w:val="nl" w:eastAsia="nl-BE"/>
        </w:rPr>
      </w:pPr>
      <w:r w:rsidRPr="00314177">
        <w:rPr>
          <w:rFonts w:eastAsia="Arial" w:cstheme="minorHAnsi"/>
          <w:b/>
          <w:lang w:val="nl" w:eastAsia="nl-BE"/>
        </w:rPr>
        <w:t>Q: Is het mogelijk om bemalingswater in te zetten als alternatieve bron?</w:t>
      </w:r>
    </w:p>
    <w:p w14:paraId="200F3FFC" w14:textId="77777777" w:rsidR="00263F27" w:rsidRDefault="00263F27" w:rsidP="00263F27">
      <w:pPr>
        <w:pStyle w:val="Default"/>
        <w:rPr>
          <w:rFonts w:asciiTheme="minorHAnsi" w:eastAsia="Arial" w:hAnsiTheme="minorHAnsi" w:cstheme="minorHAnsi"/>
          <w:color w:val="auto"/>
          <w:sz w:val="22"/>
          <w:szCs w:val="22"/>
          <w:lang w:val="nl" w:eastAsia="nl-BE"/>
        </w:rPr>
      </w:pPr>
      <w:r w:rsidRPr="00314177">
        <w:rPr>
          <w:rFonts w:asciiTheme="minorHAnsi" w:eastAsia="Arial" w:hAnsiTheme="minorHAnsi" w:cstheme="minorHAnsi"/>
          <w:b/>
          <w:color w:val="auto"/>
          <w:sz w:val="22"/>
          <w:szCs w:val="22"/>
          <w:lang w:val="nl" w:eastAsia="nl-BE"/>
        </w:rPr>
        <w:t>A</w:t>
      </w:r>
      <w:r w:rsidRPr="00314177">
        <w:rPr>
          <w:rFonts w:asciiTheme="minorHAnsi" w:hAnsiTheme="minorHAnsi" w:cstheme="minorHAnsi"/>
          <w:b/>
          <w:sz w:val="22"/>
          <w:szCs w:val="22"/>
        </w:rPr>
        <w:t xml:space="preserve">: </w:t>
      </w:r>
      <w:r w:rsidRPr="00314177">
        <w:rPr>
          <w:rFonts w:asciiTheme="minorHAnsi" w:eastAsia="Arial" w:hAnsiTheme="minorHAnsi" w:cstheme="minorHAnsi"/>
          <w:color w:val="auto"/>
          <w:sz w:val="22"/>
          <w:szCs w:val="22"/>
          <w:lang w:val="nl" w:eastAsia="nl-BE"/>
        </w:rPr>
        <w:t xml:space="preserve">De voorwaarden in artikel 5.53.6.1.1. van VLAREM II stellen dat als een bemaling tijdelijk noodzakelijk is om bouwkundige werken te kunnen uitvoeren, het de voorkeur verdient om het onttrokken grondwater terug in de grond te brengen zodat er netto minder grondwater opgepompt wordt. </w:t>
      </w:r>
    </w:p>
    <w:p w14:paraId="04165ED2" w14:textId="77777777" w:rsidR="00263F27" w:rsidRPr="004A7362" w:rsidRDefault="00263F27" w:rsidP="00263F27">
      <w:pPr>
        <w:pStyle w:val="Default"/>
        <w:rPr>
          <w:rFonts w:asciiTheme="minorHAnsi" w:eastAsia="Arial" w:hAnsiTheme="minorHAnsi" w:cstheme="minorHAnsi"/>
          <w:color w:val="auto"/>
          <w:sz w:val="22"/>
          <w:szCs w:val="22"/>
          <w:lang w:val="nl" w:eastAsia="nl-BE"/>
        </w:rPr>
      </w:pPr>
    </w:p>
    <w:p w14:paraId="69406193" w14:textId="77777777" w:rsidR="00263F27" w:rsidRPr="00314177" w:rsidRDefault="00263F27" w:rsidP="00263F27">
      <w:pPr>
        <w:pStyle w:val="Default"/>
        <w:rPr>
          <w:rFonts w:asciiTheme="minorHAnsi" w:eastAsia="Arial" w:hAnsiTheme="minorHAnsi" w:cstheme="minorHAnsi"/>
          <w:color w:val="auto"/>
          <w:sz w:val="22"/>
          <w:szCs w:val="22"/>
          <w:lang w:val="nl" w:eastAsia="nl-BE"/>
        </w:rPr>
      </w:pPr>
      <w:r w:rsidRPr="00314177">
        <w:rPr>
          <w:rFonts w:asciiTheme="minorHAnsi" w:eastAsia="Arial" w:hAnsiTheme="minorHAnsi" w:cstheme="minorHAnsi"/>
          <w:color w:val="auto"/>
          <w:sz w:val="22"/>
          <w:szCs w:val="22"/>
          <w:lang w:val="nl" w:eastAsia="nl-BE"/>
        </w:rPr>
        <w:t xml:space="preserve">In het ideale geval gebeurt dit door het water te retouren via infiltratieputten, infiltratiebekkens of infiltratiegrachten. Helaas is dit met de huidige best beschikbare technieken niet op elke locatie mogelijk door ruimtegebrek of een te hoge kostprijs. Als retourbemaling niet mogelijk is moet het bemalingswater in eerste instantie afgeleid worden naar de dichtstbijzijnde waterloop of, in het geval er een gescheiden riolering is, naar de regenwaterafvoer. Enkel als voorgaande oplossingen niet haalbaar zijn, bijvoorbeeld door het veroorzaken van wateroverlast voor derden, mag er geloosd worden op de openbare riolering. </w:t>
      </w:r>
    </w:p>
    <w:p w14:paraId="65EC2296" w14:textId="77777777" w:rsidR="00263F27" w:rsidRDefault="00263F27" w:rsidP="00263F27">
      <w:pPr>
        <w:spacing w:after="0" w:line="276" w:lineRule="auto"/>
        <w:rPr>
          <w:rFonts w:eastAsia="Arial"/>
          <w:sz w:val="20"/>
          <w:szCs w:val="20"/>
          <w:lang w:val="nl" w:eastAsia="nl-BE"/>
        </w:rPr>
      </w:pPr>
    </w:p>
    <w:p w14:paraId="2EF7BAB2" w14:textId="77777777" w:rsidR="00263F27" w:rsidRPr="00314177" w:rsidRDefault="00263F27" w:rsidP="00263F27">
      <w:pPr>
        <w:spacing w:after="0" w:line="276" w:lineRule="auto"/>
        <w:rPr>
          <w:rFonts w:eastAsia="Arial" w:cstheme="minorHAnsi"/>
          <w:lang w:val="nl" w:eastAsia="nl-BE"/>
        </w:rPr>
      </w:pPr>
      <w:r>
        <w:rPr>
          <w:rFonts w:eastAsia="Arial" w:cstheme="minorHAnsi"/>
          <w:lang w:val="nl" w:eastAsia="nl-BE"/>
        </w:rPr>
        <w:t>In tijden van klimaatverstoring</w:t>
      </w:r>
      <w:r w:rsidRPr="00314177">
        <w:rPr>
          <w:rFonts w:eastAsia="Arial" w:cstheme="minorHAnsi"/>
          <w:lang w:val="nl" w:eastAsia="nl-BE"/>
        </w:rPr>
        <w:t xml:space="preserve"> en mogelijk langere periodes van droogte </w:t>
      </w:r>
      <w:r>
        <w:rPr>
          <w:rFonts w:eastAsia="Arial" w:cstheme="minorHAnsi"/>
          <w:lang w:val="nl" w:eastAsia="nl-BE"/>
        </w:rPr>
        <w:t>is het logisch</w:t>
      </w:r>
      <w:r w:rsidRPr="00314177">
        <w:rPr>
          <w:rFonts w:eastAsia="Arial" w:cstheme="minorHAnsi"/>
          <w:lang w:val="nl" w:eastAsia="nl-BE"/>
        </w:rPr>
        <w:t xml:space="preserve"> dat het nuttig gebruik van grondwater te verkiezen is boven</w:t>
      </w:r>
      <w:r>
        <w:rPr>
          <w:rFonts w:eastAsia="Arial" w:cstheme="minorHAnsi"/>
          <w:lang w:val="nl" w:eastAsia="nl-BE"/>
        </w:rPr>
        <w:t xml:space="preserve"> het </w:t>
      </w:r>
      <w:r w:rsidRPr="00314177">
        <w:rPr>
          <w:rFonts w:eastAsia="Arial" w:cstheme="minorHAnsi"/>
          <w:lang w:val="nl" w:eastAsia="nl-BE"/>
        </w:rPr>
        <w:t xml:space="preserve"> lozen </w:t>
      </w:r>
      <w:r>
        <w:rPr>
          <w:rFonts w:eastAsia="Arial" w:cstheme="minorHAnsi"/>
          <w:lang w:val="nl" w:eastAsia="nl-BE"/>
        </w:rPr>
        <w:t xml:space="preserve">ervan </w:t>
      </w:r>
      <w:r w:rsidRPr="00314177">
        <w:rPr>
          <w:rFonts w:eastAsia="Arial" w:cstheme="minorHAnsi"/>
          <w:lang w:val="nl" w:eastAsia="nl-BE"/>
        </w:rPr>
        <w:t xml:space="preserve">in </w:t>
      </w:r>
      <w:r>
        <w:rPr>
          <w:rFonts w:eastAsia="Arial" w:cstheme="minorHAnsi"/>
          <w:lang w:val="nl" w:eastAsia="nl-BE"/>
        </w:rPr>
        <w:t>de</w:t>
      </w:r>
      <w:r w:rsidRPr="00314177">
        <w:rPr>
          <w:rFonts w:eastAsia="Arial" w:cstheme="minorHAnsi"/>
          <w:lang w:val="nl" w:eastAsia="nl-BE"/>
        </w:rPr>
        <w:t xml:space="preserve"> riolering</w:t>
      </w:r>
      <w:r>
        <w:rPr>
          <w:rFonts w:eastAsia="Arial" w:cstheme="minorHAnsi"/>
          <w:lang w:val="nl" w:eastAsia="nl-BE"/>
        </w:rPr>
        <w:t xml:space="preserve"> of een waterloop</w:t>
      </w:r>
      <w:r w:rsidRPr="00314177">
        <w:rPr>
          <w:rFonts w:eastAsia="Arial" w:cstheme="minorHAnsi"/>
          <w:lang w:val="nl" w:eastAsia="nl-BE"/>
        </w:rPr>
        <w:t xml:space="preserve">. </w:t>
      </w:r>
    </w:p>
    <w:p w14:paraId="70C20F36" w14:textId="77777777" w:rsidR="00263F27" w:rsidRDefault="00263F27" w:rsidP="00263F27">
      <w:pPr>
        <w:spacing w:after="0" w:line="276" w:lineRule="auto"/>
        <w:rPr>
          <w:rFonts w:eastAsia="Arial" w:cstheme="minorHAnsi"/>
          <w:lang w:val="nl" w:eastAsia="nl-BE"/>
        </w:rPr>
      </w:pPr>
      <w:r w:rsidRPr="00314177">
        <w:rPr>
          <w:rFonts w:eastAsia="Arial" w:cstheme="minorHAnsi"/>
          <w:lang w:val="nl" w:eastAsia="nl-BE"/>
        </w:rPr>
        <w:t xml:space="preserve">Hergebruik van bemalingswater kan inderdaad nuttig zijn voor een aantal toepassingen zoals landbouw, veegwagens e.d. waar water niet noodzakelijk drinkbaar moet zijn. </w:t>
      </w:r>
      <w:r>
        <w:rPr>
          <w:rFonts w:eastAsia="Arial" w:cstheme="minorHAnsi"/>
          <w:lang w:val="nl" w:eastAsia="nl-BE"/>
        </w:rPr>
        <w:t>(</w:t>
      </w:r>
      <w:r w:rsidRPr="00314177">
        <w:rPr>
          <w:rFonts w:eastAsia="Arial" w:cstheme="minorHAnsi"/>
          <w:lang w:val="nl" w:eastAsia="nl-BE"/>
        </w:rPr>
        <w:t>Her</w:t>
      </w:r>
      <w:r>
        <w:rPr>
          <w:rFonts w:eastAsia="Arial" w:cstheme="minorHAnsi"/>
          <w:lang w:val="nl" w:eastAsia="nl-BE"/>
        </w:rPr>
        <w:t>)</w:t>
      </w:r>
      <w:r w:rsidRPr="00314177">
        <w:rPr>
          <w:rFonts w:eastAsia="Arial" w:cstheme="minorHAnsi"/>
          <w:lang w:val="nl" w:eastAsia="nl-BE"/>
        </w:rPr>
        <w:t xml:space="preserve">gebruik van het opgepompte water mag echter geen doel van een bemaling worden en kan dus enkel als de andere opties waarbij het grondwater terug in de grond gebracht wordt niet mogelijk zijn. </w:t>
      </w:r>
    </w:p>
    <w:p w14:paraId="5FCE6E92" w14:textId="77777777" w:rsidR="00263F27" w:rsidRPr="00314177" w:rsidRDefault="00263F27" w:rsidP="00263F27">
      <w:pPr>
        <w:spacing w:after="0" w:line="276" w:lineRule="auto"/>
        <w:rPr>
          <w:rFonts w:eastAsia="Arial" w:cstheme="minorHAnsi"/>
          <w:lang w:val="nl" w:eastAsia="nl-BE"/>
        </w:rPr>
      </w:pPr>
    </w:p>
    <w:p w14:paraId="0D74BCDF" w14:textId="77777777" w:rsidR="00263F27" w:rsidRPr="00314177" w:rsidRDefault="00263F27" w:rsidP="00263F27">
      <w:pPr>
        <w:spacing w:after="0" w:line="276" w:lineRule="auto"/>
        <w:rPr>
          <w:rFonts w:eastAsia="Arial" w:cstheme="minorHAnsi"/>
          <w:lang w:val="nl" w:eastAsia="nl-BE"/>
        </w:rPr>
      </w:pPr>
      <w:r w:rsidRPr="00314177">
        <w:rPr>
          <w:rFonts w:eastAsia="Arial" w:cstheme="minorHAnsi"/>
          <w:lang w:val="nl" w:eastAsia="nl-BE"/>
        </w:rPr>
        <w:t xml:space="preserve">Voor het uitvoeren van een tijdelijke bemaling in het kader van bouwkundige werken moet de uitvoerder over een omgevingsvergunning beschikken voor deze activiteit (VLAREM rubriek 53.2, eventueel in combinatie met rubriek 53.11). Deze rubrieken hebben enkel betrekking op het verlagen van de grondwatertafel. Als het grondwater ook gebruikt wordt is hiervoor in de meeste gevallen bijkomend de rubriek 53.8 van toepassing. Met deze rubriek is ook het gebruik van het grondwater vergund. In de praktijk is voor de meeste bemalingen voor bouwkundige werken deze 2e rubriek niet aangevraagd. Een vrijstelling van deze bijkomende rubriek bestaat wel voor huishoudelijk gebruik, eventueel via het aanvullen van de regenwaterput of het beregenen van particuliere tuinen, met een maximum van 500 m³/jaar. </w:t>
      </w:r>
    </w:p>
    <w:p w14:paraId="527E64B8" w14:textId="77777777" w:rsidR="00263F27" w:rsidRPr="00314177" w:rsidRDefault="00263F27" w:rsidP="00263F27">
      <w:pPr>
        <w:spacing w:after="0" w:line="276" w:lineRule="auto"/>
        <w:rPr>
          <w:rFonts w:eastAsia="Arial" w:cstheme="minorHAnsi"/>
          <w:lang w:val="nl" w:eastAsia="nl-BE"/>
        </w:rPr>
      </w:pPr>
    </w:p>
    <w:p w14:paraId="55EAB90A" w14:textId="77777777" w:rsidR="00263F27" w:rsidRDefault="00263F27" w:rsidP="00263F27">
      <w:pPr>
        <w:spacing w:after="0" w:line="276" w:lineRule="auto"/>
        <w:rPr>
          <w:rFonts w:eastAsia="Arial" w:cstheme="minorHAnsi"/>
          <w:lang w:val="nl" w:eastAsia="nl-BE"/>
        </w:rPr>
      </w:pPr>
      <w:r w:rsidRPr="00314177">
        <w:rPr>
          <w:rFonts w:eastAsia="Arial" w:cstheme="minorHAnsi"/>
          <w:lang w:val="nl" w:eastAsia="nl-BE"/>
        </w:rPr>
        <w:t xml:space="preserve">Voor de levering van het bemalingswater aan niet-huishoudens bv. landbouwers of veegwagens is de rubriek 53.8 wel van toepassing. Gelet op de beperkte diepte van bemalingen, zal deze vaak minder diep zijn dan het locatiespecifieke dieptecriterium voor de rubriek 53.8 en volstaat voor een debiet tot 5 000 m³/jaar een melding voor de rubriek 53.8.1.a (klasse 3). Indien er meer dan 5 000 m³/jaar nuttig kan aangewend worden, of indien de bemaling dieper is dan het dieptecriterium, is een vergunning vereist. De eventuele vergunningsplicht kan nagegaan worden via het DOV loket rubriek 53.8. </w:t>
      </w:r>
    </w:p>
    <w:p w14:paraId="28C99870" w14:textId="77777777" w:rsidR="00263F27" w:rsidRPr="00314177" w:rsidRDefault="00263F27" w:rsidP="00263F27">
      <w:pPr>
        <w:spacing w:after="0" w:line="276" w:lineRule="auto"/>
        <w:rPr>
          <w:rFonts w:eastAsia="Arial" w:cstheme="minorHAnsi"/>
          <w:lang w:val="nl" w:eastAsia="nl-BE"/>
        </w:rPr>
      </w:pPr>
    </w:p>
    <w:p w14:paraId="58E9D86D" w14:textId="77777777" w:rsidR="00263F27" w:rsidRPr="00314177" w:rsidRDefault="00263F27" w:rsidP="00263F27">
      <w:pPr>
        <w:spacing w:after="0" w:line="276" w:lineRule="auto"/>
        <w:rPr>
          <w:rFonts w:eastAsia="Arial" w:cstheme="minorHAnsi"/>
          <w:lang w:val="nl" w:eastAsia="nl-BE"/>
        </w:rPr>
      </w:pPr>
      <w:r w:rsidRPr="00314177">
        <w:rPr>
          <w:rFonts w:eastAsia="Arial" w:cstheme="minorHAnsi"/>
          <w:lang w:val="nl" w:eastAsia="nl-BE"/>
        </w:rPr>
        <w:t>Veel initiatiefnemers van bemalingen zijn zich echter nog niet bewust van deze mogelijkheid, zodat deze bijkomende rubriek meestal niet mee is opgenomen in de melding of vergunningsaanvraag. Dit bete</w:t>
      </w:r>
      <w:r>
        <w:rPr>
          <w:rFonts w:eastAsia="Arial" w:cstheme="minorHAnsi"/>
          <w:lang w:val="nl" w:eastAsia="nl-BE"/>
        </w:rPr>
        <w:t>kent dat het inspelen op ad hoc-</w:t>
      </w:r>
      <w:r w:rsidRPr="00314177">
        <w:rPr>
          <w:rFonts w:eastAsia="Arial" w:cstheme="minorHAnsi"/>
          <w:lang w:val="nl" w:eastAsia="nl-BE"/>
        </w:rPr>
        <w:t xml:space="preserve">vragen van geïnteresseerde afnemers vaak officieel niet kan. </w:t>
      </w:r>
    </w:p>
    <w:p w14:paraId="1E20C257" w14:textId="77777777" w:rsidR="00263F27" w:rsidRPr="00314177" w:rsidRDefault="00263F27" w:rsidP="00263F27">
      <w:pPr>
        <w:spacing w:after="0" w:line="276" w:lineRule="auto"/>
        <w:rPr>
          <w:rFonts w:eastAsia="Arial" w:cstheme="minorHAnsi"/>
          <w:lang w:val="nl" w:eastAsia="nl-BE"/>
        </w:rPr>
      </w:pPr>
      <w:r w:rsidRPr="00314177">
        <w:rPr>
          <w:rFonts w:eastAsia="Arial" w:cstheme="minorHAnsi"/>
          <w:lang w:val="nl" w:eastAsia="nl-BE"/>
        </w:rPr>
        <w:t>Daarom kan</w:t>
      </w:r>
      <w:r>
        <w:rPr>
          <w:rFonts w:eastAsia="Arial" w:cstheme="minorHAnsi"/>
          <w:lang w:val="nl" w:eastAsia="nl-BE"/>
        </w:rPr>
        <w:t>,</w:t>
      </w:r>
      <w:r w:rsidRPr="00314177">
        <w:rPr>
          <w:rFonts w:eastAsia="Arial" w:cstheme="minorHAnsi"/>
          <w:lang w:val="nl" w:eastAsia="nl-BE"/>
        </w:rPr>
        <w:t xml:space="preserve"> los van de mogelijkh</w:t>
      </w:r>
      <w:r>
        <w:rPr>
          <w:rFonts w:eastAsia="Arial" w:cstheme="minorHAnsi"/>
          <w:lang w:val="nl" w:eastAsia="nl-BE"/>
        </w:rPr>
        <w:t>eden binnen het VLAREM-regeling,</w:t>
      </w:r>
      <w:r w:rsidRPr="00314177">
        <w:rPr>
          <w:rFonts w:eastAsia="Arial" w:cstheme="minorHAnsi"/>
          <w:lang w:val="nl" w:eastAsia="nl-BE"/>
        </w:rPr>
        <w:t xml:space="preserve"> in periodes van extreme droogte, het gebruik van bemalingswater ook voor andere toepassingen dan huishoudelijk gebruik mogelijk gemaakt worden via een politiebesluit dat de </w:t>
      </w:r>
      <w:r>
        <w:rPr>
          <w:rFonts w:eastAsia="Arial" w:cstheme="minorHAnsi"/>
          <w:lang w:val="nl" w:eastAsia="nl-BE"/>
        </w:rPr>
        <w:t>g</w:t>
      </w:r>
      <w:r w:rsidRPr="00314177">
        <w:rPr>
          <w:rFonts w:eastAsia="Arial" w:cstheme="minorHAnsi"/>
          <w:lang w:val="nl" w:eastAsia="nl-BE"/>
        </w:rPr>
        <w:t>ouverneur uitvaardigt op basis van de provinciewet en waarbij, na een omstandige motivering, een tijdelijke gebruikstoelating verleend wordt.</w:t>
      </w:r>
    </w:p>
    <w:p w14:paraId="3DC38FE9" w14:textId="77777777" w:rsidR="00263F27" w:rsidRDefault="00263F27" w:rsidP="0055346F"/>
    <w:sectPr w:rsidR="0026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77D2" w14:textId="77777777" w:rsidR="00C23F30" w:rsidRDefault="00C23F30" w:rsidP="00C23F30">
      <w:pPr>
        <w:spacing w:after="0" w:line="240" w:lineRule="auto"/>
      </w:pPr>
      <w:r>
        <w:separator/>
      </w:r>
    </w:p>
  </w:endnote>
  <w:endnote w:type="continuationSeparator" w:id="0">
    <w:p w14:paraId="2DB354AD" w14:textId="77777777" w:rsidR="00C23F30" w:rsidRDefault="00C23F30" w:rsidP="00C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14AD" w14:textId="77777777" w:rsidR="00C23F30" w:rsidRDefault="00C23F30" w:rsidP="00C23F30">
      <w:pPr>
        <w:spacing w:after="0" w:line="240" w:lineRule="auto"/>
      </w:pPr>
      <w:r>
        <w:separator/>
      </w:r>
    </w:p>
  </w:footnote>
  <w:footnote w:type="continuationSeparator" w:id="0">
    <w:p w14:paraId="1BD8A015" w14:textId="77777777" w:rsidR="00C23F30" w:rsidRDefault="00C23F30" w:rsidP="00C23F30">
      <w:pPr>
        <w:spacing w:after="0" w:line="240" w:lineRule="auto"/>
      </w:pPr>
      <w:r>
        <w:continuationSeparator/>
      </w:r>
    </w:p>
  </w:footnote>
  <w:footnote w:id="1">
    <w:p w14:paraId="29083AED" w14:textId="77777777" w:rsidR="00C23F30" w:rsidRDefault="00C23F30" w:rsidP="00C23F30">
      <w:pPr>
        <w:pStyle w:val="Voetnoottekst"/>
      </w:pPr>
      <w:r>
        <w:rPr>
          <w:rStyle w:val="Voetnootmarkering"/>
        </w:rPr>
        <w:footnoteRef/>
      </w:r>
      <w:r>
        <w:t xml:space="preserve"> </w:t>
      </w:r>
      <w:r w:rsidRPr="006F589C">
        <w:rPr>
          <w:rFonts w:ascii="Calibri" w:hAnsi="Calibri"/>
          <w:sz w:val="18"/>
          <w:szCs w:val="18"/>
        </w:rPr>
        <w:t xml:space="preserve">Deze bedragen worden vermenigvuldigd </w:t>
      </w:r>
      <w:r>
        <w:rPr>
          <w:rFonts w:ascii="Calibri" w:hAnsi="Calibri"/>
          <w:sz w:val="18"/>
          <w:szCs w:val="18"/>
        </w:rPr>
        <w:t>met</w:t>
      </w:r>
      <w:r w:rsidRPr="006F589C">
        <w:rPr>
          <w:rFonts w:ascii="Calibri" w:hAnsi="Calibri"/>
          <w:sz w:val="18"/>
          <w:szCs w:val="18"/>
        </w:rPr>
        <w:t xml:space="preserve"> 8 conform de Wet van 5 maart 1952 betreffende de opdecimes op de strafrechtelijke geldboeten.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0EC"/>
    <w:multiLevelType w:val="hybridMultilevel"/>
    <w:tmpl w:val="9B16136A"/>
    <w:lvl w:ilvl="0" w:tplc="10641A4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2E41E5"/>
    <w:multiLevelType w:val="hybridMultilevel"/>
    <w:tmpl w:val="74C4EC70"/>
    <w:lvl w:ilvl="0" w:tplc="B2B2F9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F"/>
    <w:rsid w:val="00074ECA"/>
    <w:rsid w:val="000C050B"/>
    <w:rsid w:val="000E27EF"/>
    <w:rsid w:val="00103279"/>
    <w:rsid w:val="00263F27"/>
    <w:rsid w:val="00285901"/>
    <w:rsid w:val="003A2D5F"/>
    <w:rsid w:val="00463732"/>
    <w:rsid w:val="00494107"/>
    <w:rsid w:val="00502CF5"/>
    <w:rsid w:val="0055346F"/>
    <w:rsid w:val="005C28FE"/>
    <w:rsid w:val="005C549F"/>
    <w:rsid w:val="005D4A2C"/>
    <w:rsid w:val="005E52A5"/>
    <w:rsid w:val="005F6E9A"/>
    <w:rsid w:val="00611DF7"/>
    <w:rsid w:val="006B5B56"/>
    <w:rsid w:val="006F6735"/>
    <w:rsid w:val="00765BAA"/>
    <w:rsid w:val="007D0171"/>
    <w:rsid w:val="007D6295"/>
    <w:rsid w:val="007E3292"/>
    <w:rsid w:val="007F4365"/>
    <w:rsid w:val="00835F5A"/>
    <w:rsid w:val="008F0E49"/>
    <w:rsid w:val="0092147C"/>
    <w:rsid w:val="009E2D44"/>
    <w:rsid w:val="00A04503"/>
    <w:rsid w:val="00A36D54"/>
    <w:rsid w:val="00B759B8"/>
    <w:rsid w:val="00BD2ACD"/>
    <w:rsid w:val="00BD5605"/>
    <w:rsid w:val="00C23F30"/>
    <w:rsid w:val="00D30E6B"/>
    <w:rsid w:val="00D33D70"/>
    <w:rsid w:val="00D50D0F"/>
    <w:rsid w:val="00D511E2"/>
    <w:rsid w:val="00DA14A5"/>
    <w:rsid w:val="00DD42DA"/>
    <w:rsid w:val="00DF2557"/>
    <w:rsid w:val="00E06930"/>
    <w:rsid w:val="00E07016"/>
    <w:rsid w:val="00E620B0"/>
    <w:rsid w:val="00E77C26"/>
    <w:rsid w:val="00EA7699"/>
    <w:rsid w:val="00EC0B94"/>
    <w:rsid w:val="00EF1F84"/>
    <w:rsid w:val="00F26645"/>
    <w:rsid w:val="00FE3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4FC"/>
  <w15:chartTrackingRefBased/>
  <w15:docId w15:val="{D2F2EFBD-0651-4379-9D0E-577ADB4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34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DA1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4A5"/>
    <w:rPr>
      <w:rFonts w:ascii="Segoe UI" w:hAnsi="Segoe UI" w:cs="Segoe UI"/>
      <w:sz w:val="18"/>
      <w:szCs w:val="18"/>
    </w:rPr>
  </w:style>
  <w:style w:type="character" w:styleId="Hyperlink">
    <w:name w:val="Hyperlink"/>
    <w:basedOn w:val="Standaardalinea-lettertype"/>
    <w:uiPriority w:val="99"/>
    <w:unhideWhenUsed/>
    <w:rsid w:val="00B759B8"/>
    <w:rPr>
      <w:color w:val="0563C1" w:themeColor="hyperlink"/>
      <w:u w:val="single"/>
    </w:rPr>
  </w:style>
  <w:style w:type="character" w:styleId="Verwijzingopmerking">
    <w:name w:val="annotation reference"/>
    <w:basedOn w:val="Standaardalinea-lettertype"/>
    <w:uiPriority w:val="99"/>
    <w:semiHidden/>
    <w:unhideWhenUsed/>
    <w:rsid w:val="005E52A5"/>
    <w:rPr>
      <w:sz w:val="16"/>
      <w:szCs w:val="16"/>
    </w:rPr>
  </w:style>
  <w:style w:type="paragraph" w:styleId="Tekstopmerking">
    <w:name w:val="annotation text"/>
    <w:basedOn w:val="Standaard"/>
    <w:link w:val="TekstopmerkingChar"/>
    <w:uiPriority w:val="99"/>
    <w:semiHidden/>
    <w:unhideWhenUsed/>
    <w:rsid w:val="005E5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52A5"/>
    <w:rPr>
      <w:sz w:val="20"/>
      <w:szCs w:val="20"/>
    </w:rPr>
  </w:style>
  <w:style w:type="paragraph" w:styleId="Onderwerpvanopmerking">
    <w:name w:val="annotation subject"/>
    <w:basedOn w:val="Tekstopmerking"/>
    <w:next w:val="Tekstopmerking"/>
    <w:link w:val="OnderwerpvanopmerkingChar"/>
    <w:uiPriority w:val="99"/>
    <w:semiHidden/>
    <w:unhideWhenUsed/>
    <w:rsid w:val="005E52A5"/>
    <w:rPr>
      <w:b/>
      <w:bCs/>
    </w:rPr>
  </w:style>
  <w:style w:type="character" w:customStyle="1" w:styleId="OnderwerpvanopmerkingChar">
    <w:name w:val="Onderwerp van opmerking Char"/>
    <w:basedOn w:val="TekstopmerkingChar"/>
    <w:link w:val="Onderwerpvanopmerking"/>
    <w:uiPriority w:val="99"/>
    <w:semiHidden/>
    <w:rsid w:val="005E52A5"/>
    <w:rPr>
      <w:b/>
      <w:bCs/>
      <w:sz w:val="20"/>
      <w:szCs w:val="20"/>
    </w:rPr>
  </w:style>
  <w:style w:type="paragraph" w:styleId="Voetnoottekst">
    <w:name w:val="footnote text"/>
    <w:basedOn w:val="Standaard"/>
    <w:link w:val="VoetnoottekstChar"/>
    <w:uiPriority w:val="99"/>
    <w:rsid w:val="00C23F30"/>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rsid w:val="00C23F30"/>
    <w:rPr>
      <w:rFonts w:ascii="Verdana" w:eastAsia="Times New Roman" w:hAnsi="Verdana" w:cs="Times New Roman"/>
      <w:sz w:val="20"/>
      <w:szCs w:val="20"/>
      <w:lang w:val="nl-NL" w:eastAsia="nl-NL"/>
    </w:rPr>
  </w:style>
  <w:style w:type="character" w:styleId="Voetnootmarkering">
    <w:name w:val="footnote reference"/>
    <w:uiPriority w:val="99"/>
    <w:rsid w:val="00C23F30"/>
    <w:rPr>
      <w:vertAlign w:val="superscript"/>
    </w:rPr>
  </w:style>
  <w:style w:type="character" w:styleId="GevolgdeHyperlink">
    <w:name w:val="FollowedHyperlink"/>
    <w:basedOn w:val="Standaardalinea-lettertype"/>
    <w:uiPriority w:val="99"/>
    <w:semiHidden/>
    <w:unhideWhenUsed/>
    <w:rsid w:val="00EF1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lm/dienst-integraal-waterbeleid/beleidsondersteuning/captatieverbod.html" TargetMode="External"/><Relationship Id="rId13" Type="http://schemas.openxmlformats.org/officeDocument/2006/relationships/hyperlink" Target="https://www.aquafin.be/nl-be/partners-en-bedrijven/gezuiverd-afvalwater/voor-landbouwers-en-gemeenten" TargetMode="External"/><Relationship Id="rId3" Type="http://schemas.openxmlformats.org/officeDocument/2006/relationships/settings" Target="settings.xml"/><Relationship Id="rId7" Type="http://schemas.openxmlformats.org/officeDocument/2006/relationships/hyperlink" Target="https://www.cathyberx.be/taken-en-bevoegdheden/veiligheid" TargetMode="External"/><Relationship Id="rId12" Type="http://schemas.openxmlformats.org/officeDocument/2006/relationships/hyperlink" Target="https://pers.aquafin.be/landbouw-zkt-water-welkom-bij-aquaf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aquafin.be/landbouw-zkt-water-welkom-bij-aquaf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ovincieantwerpen.be/aanbod/dlm/dienst-integraal-waterbeleid/beleidsondersteuning/captatieverbod/alternatieve-watervoorzieningen-.html" TargetMode="External"/><Relationship Id="rId4" Type="http://schemas.openxmlformats.org/officeDocument/2006/relationships/webSettings" Target="webSettings.xml"/><Relationship Id="rId9" Type="http://schemas.openxmlformats.org/officeDocument/2006/relationships/hyperlink" Target="https://www.provincieantwerpen.be/aanbod/dlm/dienst-integraal-waterbeleid/beleidsondersteuning/captatieverbod.html" TargetMode="External"/><Relationship Id="rId14" Type="http://schemas.openxmlformats.org/officeDocument/2006/relationships/hyperlink" Target="https://www.vlaamsewaterweg.be/watercapt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9332</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DORSLAER Kathleen</dc:creator>
  <cp:keywords/>
  <dc:description/>
  <cp:lastModifiedBy>Lynn Pauwels</cp:lastModifiedBy>
  <cp:revision>2</cp:revision>
  <dcterms:created xsi:type="dcterms:W3CDTF">2020-06-04T08:51:00Z</dcterms:created>
  <dcterms:modified xsi:type="dcterms:W3CDTF">2020-06-04T08:51:00Z</dcterms:modified>
</cp:coreProperties>
</file>